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2CFD" w14:textId="77777777" w:rsidR="000B2286" w:rsidRPr="000B2286" w:rsidRDefault="000B2286">
      <w:pPr>
        <w:pStyle w:val="Heading1"/>
        <w:pBdr>
          <w:bottom w:val="single" w:sz="8" w:space="0" w:color="auto"/>
        </w:pBdr>
        <w:spacing w:before="160" w:after="160"/>
        <w:rPr>
          <w:sz w:val="24"/>
          <w:szCs w:val="24"/>
        </w:rPr>
      </w:pPr>
      <w:r w:rsidRPr="000B2286">
        <w:rPr>
          <w:b/>
          <w:bCs/>
          <w:sz w:val="24"/>
          <w:szCs w:val="24"/>
        </w:rPr>
        <w:t>The Beatitudes- Part 11 Persecution Pt 2</w:t>
      </w:r>
    </w:p>
    <w:p w14:paraId="3528AEBE" w14:textId="77777777" w:rsidR="000B2286" w:rsidRPr="000B2286" w:rsidRDefault="000B2286">
      <w:pPr>
        <w:spacing w:before="240"/>
        <w:rPr>
          <w:sz w:val="24"/>
          <w:szCs w:val="24"/>
        </w:rPr>
      </w:pPr>
      <w:r w:rsidRPr="000B2286">
        <w:rPr>
          <w:rFonts w:ascii="Source Sans Pro" w:hAnsi="Source Sans Pro" w:cs="Source Sans Pro"/>
          <w:sz w:val="24"/>
          <w:szCs w:val="24"/>
        </w:rPr>
        <w:t>Pastor Carl Van Vliet</w:t>
      </w:r>
    </w:p>
    <w:p w14:paraId="74C477C7" w14:textId="195379DD" w:rsidR="000B2286" w:rsidRPr="000B2286" w:rsidRDefault="000B2286">
      <w:pPr>
        <w:spacing w:before="240"/>
        <w:rPr>
          <w:sz w:val="24"/>
          <w:szCs w:val="24"/>
        </w:rPr>
      </w:pPr>
      <w:r w:rsidRPr="000B2286">
        <w:rPr>
          <w:rFonts w:ascii="Source Sans Pro" w:hAnsi="Source Sans Pro" w:cs="Source Sans Pro"/>
          <w:sz w:val="24"/>
          <w:szCs w:val="24"/>
        </w:rPr>
        <w:t>Sermon on the Mount / The Beatitudes; Persecution; Forgiveness / Matthew 5:3–12; Matthew 5:10–12</w:t>
      </w:r>
    </w:p>
    <w:p w14:paraId="545BDC79" w14:textId="6CD18AC9" w:rsidR="000B2286" w:rsidRPr="000B2286" w:rsidRDefault="000B2286" w:rsidP="0060196F">
      <w:pPr>
        <w:pBdr>
          <w:top w:val="single" w:sz="8" w:space="0" w:color="auto"/>
        </w:pBdr>
        <w:spacing w:before="240"/>
        <w:rPr>
          <w:sz w:val="24"/>
          <w:szCs w:val="24"/>
        </w:rPr>
      </w:pPr>
      <w:r w:rsidRPr="000B2286">
        <w:rPr>
          <w:rFonts w:ascii="Source Sans Pro" w:hAnsi="Source Sans Pro" w:cs="Source Sans Pro"/>
          <w:sz w:val="24"/>
          <w:szCs w:val="24"/>
        </w:rPr>
        <w:t> </w:t>
      </w:r>
      <w:hyperlink r:id="rId6" w:history="1">
        <w:r w:rsidRPr="000B2286">
          <w:rPr>
            <w:rFonts w:ascii="Source Sans Pro" w:hAnsi="Source Sans Pro" w:cs="Source Sans Pro"/>
            <w:sz w:val="24"/>
            <w:szCs w:val="24"/>
            <w:u w:val="single"/>
          </w:rPr>
          <w:t>Matthew 5:3-16</w:t>
        </w:r>
      </w:hyperlink>
    </w:p>
    <w:p w14:paraId="6325E16D" w14:textId="77777777" w:rsidR="000B2286" w:rsidRPr="000B2286" w:rsidRDefault="000B2286">
      <w:pPr>
        <w:spacing w:before="180" w:after="180"/>
        <w:rPr>
          <w:sz w:val="24"/>
          <w:szCs w:val="24"/>
        </w:rPr>
      </w:pPr>
      <w:hyperlink r:id="rId7" w:history="1">
        <w:r w:rsidRPr="000B2286">
          <w:rPr>
            <w:rFonts w:ascii="Source Sans Pro" w:hAnsi="Source Sans Pro" w:cs="Source Sans Pro"/>
            <w:sz w:val="24"/>
            <w:szCs w:val="24"/>
            <w:u w:val="single"/>
          </w:rPr>
          <w:t>Matthew 5:10-12</w:t>
        </w:r>
      </w:hyperlink>
      <w:r w:rsidRPr="000B2286">
        <w:rPr>
          <w:rFonts w:ascii="Source Sans Pro" w:hAnsi="Source Sans Pro" w:cs="Source Sans Pro"/>
          <w:sz w:val="24"/>
          <w:szCs w:val="24"/>
        </w:rPr>
        <w:t xml:space="preserve"> “10 Blessed are those who are persecuted for righteousness’ sake, For theirs is the kingdom of heaven. 11 “Blessed are you when they revile and persecute you, and say all kinds of evil against you falsely for My sake. 12 Rejoice and be exceedingly glad, for great is your reward in heaven, for so they persecuted the prophets who were before you.”</w:t>
      </w:r>
    </w:p>
    <w:p w14:paraId="3F45F9C6" w14:textId="77777777" w:rsidR="000B2286" w:rsidRPr="000B2286" w:rsidRDefault="000B2286">
      <w:pPr>
        <w:spacing w:before="180" w:after="180"/>
        <w:rPr>
          <w:sz w:val="24"/>
          <w:szCs w:val="24"/>
        </w:rPr>
      </w:pPr>
      <w:r w:rsidRPr="000B2286">
        <w:rPr>
          <w:rFonts w:ascii="Source Sans Pro" w:hAnsi="Source Sans Pro" w:cs="Source Sans Pro"/>
          <w:sz w:val="24"/>
          <w:szCs w:val="24"/>
        </w:rPr>
        <w:t xml:space="preserve">Last week we discussed the “context” of this verse, remembering that Jesus focus is not the crowd, its not the multitude. They get to participate in receiving Jesus words but He is focused on His Disciples. </w:t>
      </w:r>
    </w:p>
    <w:p w14:paraId="7A8BFF56" w14:textId="77777777" w:rsidR="000B2286" w:rsidRPr="000B2286" w:rsidRDefault="000B2286">
      <w:pPr>
        <w:spacing w:before="180" w:after="180"/>
        <w:rPr>
          <w:sz w:val="24"/>
          <w:szCs w:val="24"/>
        </w:rPr>
      </w:pPr>
      <w:r w:rsidRPr="000B2286">
        <w:rPr>
          <w:rFonts w:ascii="Source Sans Pro" w:hAnsi="Source Sans Pro" w:cs="Source Sans Pro"/>
          <w:sz w:val="24"/>
          <w:szCs w:val="24"/>
        </w:rPr>
        <w:t>This Sermon is on the Character of the citizens of the Kingdom of God. It is addressed to believers who have entered the Kingdom by placing their faith in the Lord Jesus Christ.</w:t>
      </w:r>
    </w:p>
    <w:p w14:paraId="67CF8159" w14:textId="77777777" w:rsidR="000B2286" w:rsidRPr="000B2286" w:rsidRDefault="000B2286">
      <w:pPr>
        <w:spacing w:before="180" w:after="180"/>
        <w:rPr>
          <w:sz w:val="24"/>
          <w:szCs w:val="24"/>
        </w:rPr>
      </w:pPr>
      <w:r w:rsidRPr="000B2286">
        <w:rPr>
          <w:rFonts w:ascii="Source Sans Pro" w:hAnsi="Source Sans Pro" w:cs="Source Sans Pro"/>
          <w:sz w:val="24"/>
          <w:szCs w:val="24"/>
        </w:rPr>
        <w:t>C. H. Dodd has pointed out, “The ethics of the sermon on the mount are the absolute ethics of the Kingdom of God.”</w:t>
      </w:r>
    </w:p>
    <w:p w14:paraId="1EA21DF5" w14:textId="77777777" w:rsidR="000B2286" w:rsidRPr="000B2286" w:rsidRDefault="000B2286">
      <w:pPr>
        <w:spacing w:before="180" w:after="180"/>
        <w:rPr>
          <w:sz w:val="24"/>
          <w:szCs w:val="24"/>
        </w:rPr>
      </w:pPr>
      <w:r w:rsidRPr="000B2286">
        <w:rPr>
          <w:rFonts w:ascii="Source Sans Pro" w:hAnsi="Source Sans Pro" w:cs="Source Sans Pro"/>
          <w:sz w:val="24"/>
          <w:szCs w:val="24"/>
        </w:rPr>
        <w:t xml:space="preserve">In the Beatitudes there are </w:t>
      </w:r>
      <w:r w:rsidRPr="000B2286">
        <w:rPr>
          <w:rFonts w:ascii="Source Sans Pro" w:hAnsi="Source Sans Pro" w:cs="Source Sans Pro"/>
          <w:b/>
          <w:bCs/>
          <w:sz w:val="24"/>
          <w:szCs w:val="24"/>
        </w:rPr>
        <w:t>two</w:t>
      </w:r>
      <w:r w:rsidRPr="000B2286">
        <w:rPr>
          <w:rFonts w:ascii="Source Sans Pro" w:hAnsi="Source Sans Pro" w:cs="Source Sans Pro"/>
          <w:sz w:val="24"/>
          <w:szCs w:val="24"/>
        </w:rPr>
        <w:t xml:space="preserve"> that have </w:t>
      </w:r>
      <w:r w:rsidRPr="000B2286">
        <w:rPr>
          <w:rFonts w:ascii="Source Sans Pro" w:hAnsi="Source Sans Pro" w:cs="Source Sans Pro"/>
          <w:sz w:val="24"/>
          <w:szCs w:val="24"/>
          <w:u w:val="single"/>
        </w:rPr>
        <w:t>present tense</w:t>
      </w:r>
      <w:r w:rsidRPr="000B2286">
        <w:rPr>
          <w:rFonts w:ascii="Source Sans Pro" w:hAnsi="Source Sans Pro" w:cs="Source Sans Pro"/>
          <w:sz w:val="24"/>
          <w:szCs w:val="24"/>
        </w:rPr>
        <w:t xml:space="preserve">  promises and </w:t>
      </w:r>
      <w:r w:rsidRPr="000B2286">
        <w:rPr>
          <w:rFonts w:ascii="Source Sans Pro" w:hAnsi="Source Sans Pro" w:cs="Source Sans Pro"/>
          <w:b/>
          <w:bCs/>
          <w:sz w:val="24"/>
          <w:szCs w:val="24"/>
        </w:rPr>
        <w:t xml:space="preserve">six </w:t>
      </w:r>
      <w:r w:rsidRPr="000B2286">
        <w:rPr>
          <w:rFonts w:ascii="Source Sans Pro" w:hAnsi="Source Sans Pro" w:cs="Source Sans Pro"/>
          <w:sz w:val="24"/>
          <w:szCs w:val="24"/>
        </w:rPr>
        <w:t>that have</w:t>
      </w:r>
      <w:r w:rsidRPr="000B2286">
        <w:rPr>
          <w:rFonts w:ascii="Source Sans Pro" w:hAnsi="Source Sans Pro" w:cs="Source Sans Pro"/>
          <w:sz w:val="24"/>
          <w:szCs w:val="24"/>
          <w:u w:val="single"/>
        </w:rPr>
        <w:t xml:space="preserve"> future tense</w:t>
      </w:r>
      <w:r w:rsidRPr="000B2286">
        <w:rPr>
          <w:rFonts w:ascii="Source Sans Pro" w:hAnsi="Source Sans Pro" w:cs="Source Sans Pro"/>
          <w:sz w:val="24"/>
          <w:szCs w:val="24"/>
        </w:rPr>
        <w:t xml:space="preserve"> </w:t>
      </w:r>
    </w:p>
    <w:p w14:paraId="4C6405B0" w14:textId="77777777" w:rsidR="000B2286" w:rsidRPr="000B2286" w:rsidRDefault="000B2286">
      <w:pPr>
        <w:spacing w:before="180" w:after="180"/>
        <w:rPr>
          <w:sz w:val="24"/>
          <w:szCs w:val="24"/>
        </w:rPr>
      </w:pPr>
      <w:r w:rsidRPr="000B2286">
        <w:rPr>
          <w:rFonts w:ascii="Source Sans Pro" w:hAnsi="Source Sans Pro" w:cs="Source Sans Pro"/>
          <w:sz w:val="24"/>
          <w:szCs w:val="24"/>
        </w:rPr>
        <w:t>The opening and the closing beatitudes both end with “</w:t>
      </w:r>
      <w:r w:rsidRPr="000B2286">
        <w:rPr>
          <w:rFonts w:ascii="Source Sans Pro" w:hAnsi="Source Sans Pro" w:cs="Source Sans Pro"/>
          <w:sz w:val="24"/>
          <w:szCs w:val="24"/>
          <w:u w:val="single"/>
        </w:rPr>
        <w:t>Theirs is</w:t>
      </w:r>
      <w:r w:rsidRPr="000B2286">
        <w:rPr>
          <w:rFonts w:ascii="Source Sans Pro" w:hAnsi="Source Sans Pro" w:cs="Source Sans Pro"/>
          <w:sz w:val="24"/>
          <w:szCs w:val="24"/>
        </w:rPr>
        <w:t xml:space="preserve"> the kingdom of heaven” Verse 3 and verse 10.</w:t>
      </w:r>
    </w:p>
    <w:p w14:paraId="343B07EE" w14:textId="77777777" w:rsidR="000B2286" w:rsidRPr="000B2286" w:rsidRDefault="000B2286">
      <w:pPr>
        <w:spacing w:before="180" w:after="180"/>
        <w:rPr>
          <w:sz w:val="24"/>
          <w:szCs w:val="24"/>
        </w:rPr>
      </w:pPr>
      <w:r w:rsidRPr="000B2286">
        <w:rPr>
          <w:rFonts w:ascii="Source Sans Pro" w:hAnsi="Source Sans Pro" w:cs="Source Sans Pro"/>
          <w:sz w:val="24"/>
          <w:szCs w:val="24"/>
        </w:rPr>
        <w:t xml:space="preserve">The first is distinctly related to the beginning of our citizenship, </w:t>
      </w:r>
      <w:r w:rsidRPr="000B2286">
        <w:rPr>
          <w:rFonts w:ascii="Source Sans Pro" w:hAnsi="Source Sans Pro" w:cs="Source Sans Pro"/>
          <w:sz w:val="24"/>
          <w:szCs w:val="24"/>
          <w:u w:val="single"/>
        </w:rPr>
        <w:t>our coming to Christ must find us poor in spirit</w:t>
      </w:r>
      <w:r w:rsidRPr="000B2286">
        <w:rPr>
          <w:rFonts w:ascii="Source Sans Pro" w:hAnsi="Source Sans Pro" w:cs="Source Sans Pro"/>
          <w:sz w:val="24"/>
          <w:szCs w:val="24"/>
        </w:rPr>
        <w:t>:</w:t>
      </w:r>
    </w:p>
    <w:p w14:paraId="57AC0AE1" w14:textId="77777777" w:rsidR="000B2286" w:rsidRPr="000B2286" w:rsidRDefault="000B2286">
      <w:pPr>
        <w:spacing w:before="180" w:after="180"/>
        <w:rPr>
          <w:sz w:val="24"/>
          <w:szCs w:val="24"/>
        </w:rPr>
      </w:pPr>
      <w:r w:rsidRPr="000B2286">
        <w:rPr>
          <w:rFonts w:ascii="Source Sans Pro" w:hAnsi="Source Sans Pro" w:cs="Source Sans Pro"/>
          <w:i/>
          <w:iCs/>
          <w:sz w:val="24"/>
          <w:szCs w:val="24"/>
        </w:rPr>
        <w:t>Poor in the Greek is ptochos [p-toe-hose]</w:t>
      </w:r>
      <w:r w:rsidRPr="000B2286">
        <w:rPr>
          <w:rFonts w:ascii="Source Sans Pro" w:hAnsi="Source Sans Pro" w:cs="Source Sans Pro"/>
          <w:sz w:val="24"/>
          <w:szCs w:val="24"/>
        </w:rPr>
        <w:t xml:space="preserve">, which means </w:t>
      </w:r>
      <w:r w:rsidRPr="000B2286">
        <w:rPr>
          <w:rFonts w:ascii="Source Sans Pro" w:hAnsi="Source Sans Pro" w:cs="Source Sans Pro"/>
          <w:b/>
          <w:bCs/>
          <w:sz w:val="24"/>
          <w:szCs w:val="24"/>
          <w:u w:val="single"/>
        </w:rPr>
        <w:t xml:space="preserve">utterly destitute, with no means of self-support, wholly dependent on someone else for sustenance. </w:t>
      </w:r>
    </w:p>
    <w:p w14:paraId="7E2A3645" w14:textId="77777777" w:rsidR="000B2286" w:rsidRPr="000B2286" w:rsidRDefault="000B2286">
      <w:pPr>
        <w:spacing w:before="180" w:after="180"/>
        <w:rPr>
          <w:sz w:val="24"/>
          <w:szCs w:val="24"/>
        </w:rPr>
      </w:pPr>
      <w:r w:rsidRPr="000B2286">
        <w:rPr>
          <w:rFonts w:ascii="Source Sans Pro" w:hAnsi="Source Sans Pro" w:cs="Source Sans Pro"/>
          <w:sz w:val="24"/>
          <w:szCs w:val="24"/>
        </w:rPr>
        <w:t>Coming to Christ one must recognize that their ethnic heritage, their cultural status, or success in life will not get them into the Kingdom of Heaven. The amount of good things they do in life, how moral they are, how serving they are, none of those things will get you into the Kingdom of Heaven.</w:t>
      </w:r>
    </w:p>
    <w:p w14:paraId="347101C8" w14:textId="77777777" w:rsidR="000B2286" w:rsidRPr="000B2286" w:rsidRDefault="000B2286">
      <w:pPr>
        <w:spacing w:before="180" w:after="180"/>
        <w:rPr>
          <w:sz w:val="24"/>
          <w:szCs w:val="24"/>
        </w:rPr>
      </w:pPr>
      <w:r w:rsidRPr="000B2286">
        <w:rPr>
          <w:rFonts w:ascii="Source Sans Pro" w:hAnsi="Source Sans Pro" w:cs="Source Sans Pro"/>
          <w:sz w:val="24"/>
          <w:szCs w:val="24"/>
        </w:rPr>
        <w:t>But being poor in spirit, recognizing I have nothing that would merit my salvation, but am totally dependent on the sacrifice Christ has made on the cross, it is theirs that is the kingdom of God.</w:t>
      </w:r>
    </w:p>
    <w:p w14:paraId="6E5E344A" w14:textId="77777777" w:rsidR="000B2286" w:rsidRPr="000B2286" w:rsidRDefault="000B2286">
      <w:pPr>
        <w:spacing w:before="180" w:after="180"/>
        <w:rPr>
          <w:sz w:val="24"/>
          <w:szCs w:val="24"/>
        </w:rPr>
      </w:pPr>
      <w:r w:rsidRPr="000B2286">
        <w:rPr>
          <w:rFonts w:ascii="Source Sans Pro" w:hAnsi="Source Sans Pro" w:cs="Source Sans Pro"/>
          <w:sz w:val="24"/>
          <w:szCs w:val="24"/>
        </w:rPr>
        <w:lastRenderedPageBreak/>
        <w:t>This second present tense beatitude, with the same ending, “</w:t>
      </w:r>
      <w:r w:rsidRPr="000B2286">
        <w:rPr>
          <w:rFonts w:ascii="Source Sans Pro" w:hAnsi="Source Sans Pro" w:cs="Source Sans Pro"/>
          <w:sz w:val="24"/>
          <w:szCs w:val="24"/>
          <w:u w:val="single"/>
        </w:rPr>
        <w:t>Theirs is</w:t>
      </w:r>
      <w:r w:rsidRPr="000B2286">
        <w:rPr>
          <w:rFonts w:ascii="Source Sans Pro" w:hAnsi="Source Sans Pro" w:cs="Source Sans Pro"/>
          <w:sz w:val="24"/>
          <w:szCs w:val="24"/>
        </w:rPr>
        <w:t xml:space="preserve"> the kingdom of heaven” is where we find ourselves today. Blessed are the persecuted for theirs is the Kingdom of heaven” </w:t>
      </w:r>
    </w:p>
    <w:p w14:paraId="2F08E488" w14:textId="77777777" w:rsidR="000B2286" w:rsidRPr="000B2286" w:rsidRDefault="000B2286">
      <w:pPr>
        <w:spacing w:before="180" w:after="180"/>
        <w:rPr>
          <w:sz w:val="24"/>
          <w:szCs w:val="24"/>
        </w:rPr>
      </w:pPr>
      <w:r w:rsidRPr="000B2286">
        <w:rPr>
          <w:rFonts w:ascii="Source Sans Pro" w:hAnsi="Source Sans Pro" w:cs="Source Sans Pro"/>
          <w:sz w:val="24"/>
          <w:szCs w:val="24"/>
        </w:rPr>
        <w:t xml:space="preserve">The beginning of our Christian journey is Coming to Christ poor in spirit we become citizens of the kingdom. Present tense. it is not some future experience it is a present reality. </w:t>
      </w:r>
    </w:p>
    <w:p w14:paraId="033413BF" w14:textId="77777777" w:rsidR="000B2286" w:rsidRPr="000B2286" w:rsidRDefault="000B2286">
      <w:pPr>
        <w:spacing w:before="180" w:after="180"/>
        <w:rPr>
          <w:sz w:val="24"/>
          <w:szCs w:val="24"/>
        </w:rPr>
      </w:pPr>
      <w:r w:rsidRPr="000B2286">
        <w:rPr>
          <w:rFonts w:ascii="Source Sans Pro" w:hAnsi="Source Sans Pro" w:cs="Source Sans Pro"/>
          <w:sz w:val="24"/>
          <w:szCs w:val="24"/>
        </w:rPr>
        <w:t>Why does Jesus repeat this present tense language? What does He mean those who are persecuted, theirs is the kingdom of heaven?</w:t>
      </w:r>
    </w:p>
    <w:p w14:paraId="7FE62DCC" w14:textId="77777777" w:rsidR="000B2286" w:rsidRPr="000B2286" w:rsidRDefault="000B2286">
      <w:pPr>
        <w:spacing w:before="180" w:after="180"/>
        <w:rPr>
          <w:sz w:val="24"/>
          <w:szCs w:val="24"/>
        </w:rPr>
      </w:pPr>
      <w:r w:rsidRPr="000B2286">
        <w:rPr>
          <w:rFonts w:ascii="Source Sans Pro" w:hAnsi="Source Sans Pro" w:cs="Source Sans Pro"/>
          <w:sz w:val="24"/>
          <w:szCs w:val="24"/>
        </w:rPr>
        <w:t xml:space="preserve">Let me say it this way: You have entered the Kingdom through Christ and if you are in the kingdom, living these kingdom principles, you will be persecuted. </w:t>
      </w:r>
    </w:p>
    <w:p w14:paraId="3C77D9C8" w14:textId="77777777" w:rsidR="000B2286" w:rsidRPr="000B2286" w:rsidRDefault="000B2286">
      <w:pPr>
        <w:pBdr>
          <w:left w:val="single" w:sz="8" w:space="9" w:color="auto"/>
        </w:pBdr>
        <w:spacing w:before="180" w:after="180"/>
        <w:ind w:left="180"/>
        <w:rPr>
          <w:sz w:val="24"/>
          <w:szCs w:val="24"/>
        </w:rPr>
      </w:pPr>
      <w:r w:rsidRPr="000B2286">
        <w:rPr>
          <w:rFonts w:ascii="Source Sans Pro" w:hAnsi="Source Sans Pro" w:cs="Source Sans Pro"/>
          <w:sz w:val="24"/>
          <w:szCs w:val="24"/>
        </w:rPr>
        <w:t xml:space="preserve">Persecution is like the goldsmith’s hallmark on real silver and gold; it is one of the marks of a converted man. - </w:t>
      </w:r>
      <w:r w:rsidRPr="000B2286">
        <w:rPr>
          <w:rFonts w:ascii="Source Sans Pro" w:hAnsi="Source Sans Pro" w:cs="Source Sans Pro"/>
          <w:b/>
          <w:bCs/>
          <w:sz w:val="24"/>
          <w:szCs w:val="24"/>
        </w:rPr>
        <w:t>J. C. Ryle</w:t>
      </w:r>
    </w:p>
    <w:p w14:paraId="5CEAA300" w14:textId="77777777" w:rsidR="000B2286" w:rsidRPr="000B2286" w:rsidRDefault="000B2286">
      <w:pPr>
        <w:spacing w:before="180" w:after="180"/>
        <w:rPr>
          <w:sz w:val="24"/>
          <w:szCs w:val="24"/>
        </w:rPr>
      </w:pPr>
      <w:r w:rsidRPr="000B2286">
        <w:rPr>
          <w:rFonts w:ascii="Source Sans Pro" w:hAnsi="Source Sans Pro" w:cs="Source Sans Pro"/>
          <w:sz w:val="24"/>
          <w:szCs w:val="24"/>
        </w:rPr>
        <w:t>The Kingdom of God must be the perspective through which we view and endure persecution. It is the lens, the Paradigm the framework to endurance:</w:t>
      </w:r>
    </w:p>
    <w:p w14:paraId="307C0C92" w14:textId="77777777" w:rsidR="000B2286" w:rsidRPr="000B2286" w:rsidRDefault="000B2286">
      <w:pPr>
        <w:spacing w:before="180" w:after="180"/>
        <w:rPr>
          <w:sz w:val="24"/>
          <w:szCs w:val="24"/>
        </w:rPr>
      </w:pPr>
      <w:r w:rsidRPr="000B2286">
        <w:rPr>
          <w:rFonts w:ascii="Source Sans Pro" w:hAnsi="Source Sans Pro" w:cs="Source Sans Pro"/>
          <w:sz w:val="24"/>
          <w:szCs w:val="24"/>
        </w:rPr>
        <w:t xml:space="preserve">Jesus said He who endures to the end will be saved </w:t>
      </w:r>
      <w:hyperlink r:id="rId8" w:history="1">
        <w:r w:rsidRPr="000B2286">
          <w:rPr>
            <w:rFonts w:ascii="Source Sans Pro" w:hAnsi="Source Sans Pro" w:cs="Source Sans Pro"/>
            <w:sz w:val="24"/>
            <w:szCs w:val="24"/>
            <w:u w:val="single"/>
          </w:rPr>
          <w:t>Mt 10:22</w:t>
        </w:r>
      </w:hyperlink>
      <w:r w:rsidRPr="000B2286">
        <w:rPr>
          <w:rFonts w:ascii="Source Sans Pro" w:hAnsi="Source Sans Pro" w:cs="Source Sans Pro"/>
          <w:sz w:val="24"/>
          <w:szCs w:val="24"/>
        </w:rPr>
        <w:t xml:space="preserve"> “22 And you will be hated by all for My name’s sake. But he who endures to the end will be saved.” </w:t>
      </w:r>
      <w:hyperlink r:id="rId9" w:history="1">
        <w:r w:rsidRPr="000B2286">
          <w:rPr>
            <w:rFonts w:ascii="Source Sans Pro" w:hAnsi="Source Sans Pro" w:cs="Source Sans Pro"/>
            <w:sz w:val="24"/>
            <w:szCs w:val="24"/>
            <w:u w:val="single"/>
          </w:rPr>
          <w:t>Mk 13:13</w:t>
        </w:r>
      </w:hyperlink>
      <w:r w:rsidRPr="000B2286">
        <w:rPr>
          <w:rFonts w:ascii="Source Sans Pro" w:hAnsi="Source Sans Pro" w:cs="Source Sans Pro"/>
          <w:sz w:val="24"/>
          <w:szCs w:val="24"/>
        </w:rPr>
        <w:t xml:space="preserve"> “13 And you will be hated by all for My name’s sake. But he who endures to the end shall be saved.” </w:t>
      </w:r>
    </w:p>
    <w:p w14:paraId="21FB0127" w14:textId="77777777" w:rsidR="000B2286" w:rsidRPr="000B2286" w:rsidRDefault="000B2286">
      <w:pPr>
        <w:spacing w:before="180" w:after="180"/>
        <w:rPr>
          <w:sz w:val="24"/>
          <w:szCs w:val="24"/>
        </w:rPr>
      </w:pPr>
      <w:hyperlink r:id="rId10" w:history="1">
        <w:r w:rsidRPr="000B2286">
          <w:rPr>
            <w:rFonts w:ascii="Source Sans Pro" w:hAnsi="Source Sans Pro" w:cs="Source Sans Pro"/>
            <w:sz w:val="24"/>
            <w:szCs w:val="24"/>
            <w:u w:val="single"/>
          </w:rPr>
          <w:t>Jn 16:33</w:t>
        </w:r>
      </w:hyperlink>
      <w:r w:rsidRPr="000B2286">
        <w:rPr>
          <w:rFonts w:ascii="Source Sans Pro" w:hAnsi="Source Sans Pro" w:cs="Source Sans Pro"/>
          <w:sz w:val="24"/>
          <w:szCs w:val="24"/>
        </w:rPr>
        <w:t xml:space="preserve"> “33 These things I have spoken to you, that in Me you may have peace. In the world you will have tribulation; but be of good cheer, I have overcome the world.”” </w:t>
      </w:r>
    </w:p>
    <w:p w14:paraId="3567ECEA" w14:textId="77777777" w:rsidR="000B2286" w:rsidRPr="000B2286" w:rsidRDefault="000B2286">
      <w:pPr>
        <w:spacing w:before="180" w:after="180"/>
        <w:rPr>
          <w:sz w:val="24"/>
          <w:szCs w:val="24"/>
        </w:rPr>
      </w:pPr>
      <w:hyperlink r:id="rId11" w:history="1">
        <w:r w:rsidRPr="000B2286">
          <w:rPr>
            <w:rFonts w:ascii="Source Sans Pro" w:hAnsi="Source Sans Pro" w:cs="Source Sans Pro"/>
            <w:sz w:val="24"/>
            <w:szCs w:val="24"/>
            <w:u w:val="single"/>
          </w:rPr>
          <w:t>Revelation 12:11</w:t>
        </w:r>
      </w:hyperlink>
      <w:r w:rsidRPr="000B2286">
        <w:rPr>
          <w:rFonts w:ascii="Source Sans Pro" w:hAnsi="Source Sans Pro" w:cs="Source Sans Pro"/>
          <w:sz w:val="24"/>
          <w:szCs w:val="24"/>
        </w:rPr>
        <w:t xml:space="preserve"> “11 And they overcame him by the blood of the Lamb and by the word of their testimony, and they did not love their lives to the death.” </w:t>
      </w:r>
    </w:p>
    <w:p w14:paraId="6EF8AC3D" w14:textId="77777777" w:rsidR="000B2286" w:rsidRPr="000B2286" w:rsidRDefault="000B2286">
      <w:pPr>
        <w:spacing w:before="180" w:after="180"/>
        <w:rPr>
          <w:sz w:val="24"/>
          <w:szCs w:val="24"/>
        </w:rPr>
      </w:pPr>
      <w:r w:rsidRPr="000B2286">
        <w:rPr>
          <w:rFonts w:ascii="Source Sans Pro" w:hAnsi="Source Sans Pro" w:cs="Source Sans Pro"/>
          <w:sz w:val="24"/>
          <w:szCs w:val="24"/>
        </w:rPr>
        <w:t>Endurance obtained through right perspective: Kingdom perspective</w:t>
      </w:r>
    </w:p>
    <w:p w14:paraId="54F49B31" w14:textId="77777777" w:rsidR="000B2286" w:rsidRPr="000B2286" w:rsidRDefault="000B2286">
      <w:pPr>
        <w:spacing w:before="180" w:after="180"/>
        <w:rPr>
          <w:sz w:val="24"/>
          <w:szCs w:val="24"/>
        </w:rPr>
      </w:pPr>
      <w:r w:rsidRPr="000B2286">
        <w:rPr>
          <w:rFonts w:ascii="Source Sans Pro" w:hAnsi="Source Sans Pro" w:cs="Source Sans Pro"/>
          <w:sz w:val="24"/>
          <w:szCs w:val="24"/>
        </w:rPr>
        <w:t>The Greek word here “persecuted” is διώκω (diōkō)[dee-o-ko] means: to systematically oppress and harass, pursue, chase, as  in war, drive or chase away</w:t>
      </w:r>
    </w:p>
    <w:p w14:paraId="46F28A88" w14:textId="77777777" w:rsidR="000B2286" w:rsidRPr="000B2286" w:rsidRDefault="000B2286">
      <w:pPr>
        <w:spacing w:before="180" w:after="180"/>
        <w:rPr>
          <w:sz w:val="24"/>
          <w:szCs w:val="24"/>
        </w:rPr>
      </w:pPr>
      <w:r w:rsidRPr="000B2286">
        <w:rPr>
          <w:rFonts w:ascii="Source Sans Pro" w:hAnsi="Source Sans Pro" w:cs="Source Sans Pro"/>
          <w:sz w:val="24"/>
          <w:szCs w:val="24"/>
        </w:rPr>
        <w:t>Systematically: methodical in procedure and plan, marked by thoroughness and regularity</w:t>
      </w:r>
    </w:p>
    <w:p w14:paraId="61B9542D" w14:textId="77777777" w:rsidR="000B2286" w:rsidRPr="000B2286" w:rsidRDefault="000B2286">
      <w:pPr>
        <w:pStyle w:val="Heading3"/>
        <w:rPr>
          <w:b w:val="0"/>
          <w:bCs w:val="0"/>
          <w:sz w:val="24"/>
          <w:szCs w:val="24"/>
        </w:rPr>
      </w:pPr>
      <w:r w:rsidRPr="000B2286">
        <w:rPr>
          <w:rFonts w:ascii="Source Sans Pro" w:hAnsi="Source Sans Pro" w:cs="Source Sans Pro"/>
          <w:sz w:val="24"/>
          <w:szCs w:val="24"/>
        </w:rPr>
        <w:t>Why will they persecute you?</w:t>
      </w:r>
    </w:p>
    <w:p w14:paraId="1DDF3B36" w14:textId="77777777" w:rsidR="000B2286" w:rsidRPr="000B2286" w:rsidRDefault="000B2286">
      <w:pPr>
        <w:spacing w:before="180" w:after="180"/>
        <w:rPr>
          <w:sz w:val="24"/>
          <w:szCs w:val="24"/>
        </w:rPr>
      </w:pPr>
      <w:r w:rsidRPr="000B2286">
        <w:rPr>
          <w:rFonts w:ascii="Source Sans Pro" w:hAnsi="Source Sans Pro" w:cs="Source Sans Pro"/>
          <w:sz w:val="24"/>
          <w:szCs w:val="24"/>
        </w:rPr>
        <w:t>Verse 10:“10 Blessed are those who are persecuted</w:t>
      </w:r>
      <w:r w:rsidRPr="000B2286">
        <w:rPr>
          <w:rFonts w:ascii="Source Sans Pro" w:hAnsi="Source Sans Pro" w:cs="Source Sans Pro"/>
          <w:b/>
          <w:bCs/>
          <w:sz w:val="24"/>
          <w:szCs w:val="24"/>
          <w:u w:val="single"/>
        </w:rPr>
        <w:t xml:space="preserve"> for righteousness’ sake</w:t>
      </w:r>
      <w:r w:rsidRPr="000B2286">
        <w:rPr>
          <w:rFonts w:ascii="Source Sans Pro" w:hAnsi="Source Sans Pro" w:cs="Source Sans Pro"/>
          <w:sz w:val="24"/>
          <w:szCs w:val="24"/>
        </w:rPr>
        <w:t xml:space="preserve">, For theirs is the kingdom of heaven.” </w:t>
      </w:r>
    </w:p>
    <w:p w14:paraId="17EF3992" w14:textId="77777777" w:rsidR="000B2286" w:rsidRPr="000B2286" w:rsidRDefault="000B2286">
      <w:pPr>
        <w:spacing w:before="180" w:after="180"/>
        <w:rPr>
          <w:sz w:val="24"/>
          <w:szCs w:val="24"/>
        </w:rPr>
      </w:pPr>
      <w:r w:rsidRPr="000B2286">
        <w:rPr>
          <w:rFonts w:ascii="Source Sans Pro" w:hAnsi="Source Sans Pro" w:cs="Source Sans Pro"/>
          <w:sz w:val="24"/>
          <w:szCs w:val="24"/>
        </w:rPr>
        <w:t xml:space="preserve">Verse 11: “11 “Blessed are you when they revile and persecute you, and say all kinds of evil against you falsely </w:t>
      </w:r>
      <w:r w:rsidRPr="000B2286">
        <w:rPr>
          <w:rFonts w:ascii="Source Sans Pro" w:hAnsi="Source Sans Pro" w:cs="Source Sans Pro"/>
          <w:b/>
          <w:bCs/>
          <w:sz w:val="24"/>
          <w:szCs w:val="24"/>
          <w:u w:val="single"/>
        </w:rPr>
        <w:t>for My sake</w:t>
      </w:r>
      <w:r w:rsidRPr="000B2286">
        <w:rPr>
          <w:rFonts w:ascii="Source Sans Pro" w:hAnsi="Source Sans Pro" w:cs="Source Sans Pro"/>
          <w:sz w:val="24"/>
          <w:szCs w:val="24"/>
        </w:rPr>
        <w:t xml:space="preserve">.” </w:t>
      </w:r>
    </w:p>
    <w:p w14:paraId="4F805D4C" w14:textId="77777777" w:rsidR="000B2286" w:rsidRPr="000B2286" w:rsidRDefault="000B2286">
      <w:pPr>
        <w:spacing w:before="180" w:after="180"/>
        <w:rPr>
          <w:sz w:val="24"/>
          <w:szCs w:val="24"/>
        </w:rPr>
      </w:pPr>
      <w:r w:rsidRPr="000B2286">
        <w:rPr>
          <w:rFonts w:ascii="Source Sans Pro" w:hAnsi="Source Sans Pro" w:cs="Source Sans Pro"/>
          <w:b/>
          <w:bCs/>
          <w:sz w:val="24"/>
          <w:szCs w:val="24"/>
        </w:rPr>
        <w:t>1. For righteousness sake:</w:t>
      </w:r>
      <w:r w:rsidRPr="000B2286">
        <w:rPr>
          <w:rFonts w:ascii="Source Sans Pro" w:hAnsi="Source Sans Pro" w:cs="Source Sans Pro"/>
          <w:sz w:val="24"/>
          <w:szCs w:val="24"/>
        </w:rPr>
        <w:t xml:space="preserve"> </w:t>
      </w:r>
      <w:hyperlink r:id="rId12" w:history="1">
        <w:r w:rsidRPr="000B2286">
          <w:rPr>
            <w:rFonts w:ascii="Source Sans Pro" w:hAnsi="Source Sans Pro" w:cs="Source Sans Pro"/>
            <w:sz w:val="24"/>
            <w:szCs w:val="24"/>
            <w:u w:val="single"/>
          </w:rPr>
          <w:t>Matthew 5:6</w:t>
        </w:r>
      </w:hyperlink>
      <w:r w:rsidRPr="000B2286">
        <w:rPr>
          <w:rFonts w:ascii="Source Sans Pro" w:hAnsi="Source Sans Pro" w:cs="Source Sans Pro"/>
          <w:sz w:val="24"/>
          <w:szCs w:val="24"/>
        </w:rPr>
        <w:t xml:space="preserve"> “6 Blessed are those who hunger and thirst for righteousness, For they shall be filled.” </w:t>
      </w:r>
    </w:p>
    <w:p w14:paraId="0A87FC7D" w14:textId="77777777" w:rsidR="000B2286" w:rsidRPr="000B2286" w:rsidRDefault="000B2286">
      <w:pPr>
        <w:spacing w:before="180" w:after="180"/>
        <w:rPr>
          <w:sz w:val="24"/>
          <w:szCs w:val="24"/>
        </w:rPr>
      </w:pPr>
      <w:r w:rsidRPr="000B2286">
        <w:rPr>
          <w:rFonts w:ascii="Source Sans Pro" w:hAnsi="Source Sans Pro" w:cs="Source Sans Pro"/>
          <w:sz w:val="24"/>
          <w:szCs w:val="24"/>
        </w:rPr>
        <w:lastRenderedPageBreak/>
        <w:t>Righteousness in the Bible has at least three aspects: legal, moral and social.</w:t>
      </w:r>
    </w:p>
    <w:p w14:paraId="1DEDECA7" w14:textId="77777777" w:rsidR="000B2286" w:rsidRPr="000B2286" w:rsidRDefault="000B2286">
      <w:pPr>
        <w:spacing w:before="180" w:after="180"/>
        <w:rPr>
          <w:sz w:val="24"/>
          <w:szCs w:val="24"/>
        </w:rPr>
      </w:pPr>
      <w:r w:rsidRPr="000B2286">
        <w:rPr>
          <w:rFonts w:ascii="Source Sans Pro" w:hAnsi="Source Sans Pro" w:cs="Source Sans Pro"/>
          <w:sz w:val="24"/>
          <w:szCs w:val="24"/>
        </w:rPr>
        <w:t xml:space="preserve">Legal righteousness is justification, a right relationship with God. </w:t>
      </w:r>
    </w:p>
    <w:p w14:paraId="4B9C80B5" w14:textId="77777777" w:rsidR="000B2286" w:rsidRPr="000B2286" w:rsidRDefault="000B2286">
      <w:pPr>
        <w:spacing w:before="180" w:after="180"/>
        <w:rPr>
          <w:sz w:val="24"/>
          <w:szCs w:val="24"/>
        </w:rPr>
      </w:pPr>
      <w:r w:rsidRPr="000B2286">
        <w:rPr>
          <w:rFonts w:ascii="Source Sans Pro" w:hAnsi="Source Sans Pro" w:cs="Source Sans Pro"/>
          <w:sz w:val="24"/>
          <w:szCs w:val="24"/>
        </w:rPr>
        <w:t xml:space="preserve">Moral righteousness is that righteousness of character and conduct which pleases God. </w:t>
      </w:r>
    </w:p>
    <w:p w14:paraId="4E0288E1" w14:textId="77777777" w:rsidR="000B2286" w:rsidRPr="000B2286" w:rsidRDefault="000B2286">
      <w:pPr>
        <w:spacing w:before="180" w:after="180"/>
        <w:rPr>
          <w:sz w:val="24"/>
          <w:szCs w:val="24"/>
        </w:rPr>
      </w:pPr>
      <w:r w:rsidRPr="000B2286">
        <w:rPr>
          <w:rFonts w:ascii="Source Sans Pro" w:hAnsi="Source Sans Pro" w:cs="Source Sans Pro"/>
          <w:sz w:val="24"/>
          <w:szCs w:val="24"/>
        </w:rPr>
        <w:t>Social righteousness is the pursuit of righteousness in the whole of broken humanity.</w:t>
      </w:r>
    </w:p>
    <w:p w14:paraId="5249F382" w14:textId="77777777" w:rsidR="000B2286" w:rsidRPr="000B2286" w:rsidRDefault="000B2286">
      <w:pPr>
        <w:pBdr>
          <w:left w:val="single" w:sz="8" w:space="9" w:color="auto"/>
        </w:pBdr>
        <w:spacing w:before="180" w:after="180"/>
        <w:ind w:left="180"/>
        <w:rPr>
          <w:sz w:val="24"/>
          <w:szCs w:val="24"/>
        </w:rPr>
      </w:pPr>
      <w:r w:rsidRPr="000B2286">
        <w:rPr>
          <w:rFonts w:ascii="Source Sans Pro" w:hAnsi="Source Sans Pro" w:cs="Source Sans Pro"/>
          <w:sz w:val="24"/>
          <w:szCs w:val="24"/>
        </w:rPr>
        <w:t xml:space="preserve">Persecution for righteousness’ sake is what every child of God must expect. - </w:t>
      </w:r>
      <w:r w:rsidRPr="000B2286">
        <w:rPr>
          <w:rFonts w:ascii="Source Sans Pro" w:hAnsi="Source Sans Pro" w:cs="Source Sans Pro"/>
          <w:b/>
          <w:bCs/>
          <w:sz w:val="24"/>
          <w:szCs w:val="24"/>
        </w:rPr>
        <w:t>Charles Simeon</w:t>
      </w:r>
    </w:p>
    <w:p w14:paraId="7A0F9EE9" w14:textId="77777777" w:rsidR="000B2286" w:rsidRPr="000B2286" w:rsidRDefault="000B2286">
      <w:pPr>
        <w:spacing w:before="180" w:after="180"/>
        <w:rPr>
          <w:sz w:val="24"/>
          <w:szCs w:val="24"/>
        </w:rPr>
      </w:pPr>
      <w:r w:rsidRPr="000B2286">
        <w:rPr>
          <w:rFonts w:ascii="Source Sans Pro" w:hAnsi="Source Sans Pro" w:cs="Source Sans Pro"/>
          <w:b/>
          <w:bCs/>
          <w:sz w:val="24"/>
          <w:szCs w:val="24"/>
        </w:rPr>
        <w:t>2. For the sake of Jesus and His Gospe</w:t>
      </w:r>
      <w:r w:rsidRPr="000B2286">
        <w:rPr>
          <w:rFonts w:ascii="Source Sans Pro" w:hAnsi="Source Sans Pro" w:cs="Source Sans Pro"/>
          <w:sz w:val="24"/>
          <w:szCs w:val="24"/>
        </w:rPr>
        <w:t xml:space="preserve">l, </w:t>
      </w:r>
      <w:hyperlink r:id="rId13" w:history="1">
        <w:r w:rsidRPr="000B2286">
          <w:rPr>
            <w:rFonts w:ascii="Source Sans Pro" w:hAnsi="Source Sans Pro" w:cs="Source Sans Pro"/>
            <w:sz w:val="24"/>
            <w:szCs w:val="24"/>
            <w:u w:val="single"/>
          </w:rPr>
          <w:t>1 Peter 4:14-16</w:t>
        </w:r>
      </w:hyperlink>
      <w:r w:rsidRPr="000B2286">
        <w:rPr>
          <w:rFonts w:ascii="Source Sans Pro" w:hAnsi="Source Sans Pro" w:cs="Source Sans Pro"/>
          <w:sz w:val="24"/>
          <w:szCs w:val="24"/>
        </w:rPr>
        <w:t xml:space="preserve"> “14 If you are </w:t>
      </w:r>
      <w:r w:rsidRPr="000B2286">
        <w:rPr>
          <w:rFonts w:ascii="Source Sans Pro" w:hAnsi="Source Sans Pro" w:cs="Source Sans Pro"/>
          <w:b/>
          <w:bCs/>
          <w:sz w:val="24"/>
          <w:szCs w:val="24"/>
        </w:rPr>
        <w:t>reproached for the name of Christ</w:t>
      </w:r>
      <w:r w:rsidRPr="000B2286">
        <w:rPr>
          <w:rFonts w:ascii="Source Sans Pro" w:hAnsi="Source Sans Pro" w:cs="Source Sans Pro"/>
          <w:sz w:val="24"/>
          <w:szCs w:val="24"/>
        </w:rPr>
        <w:t xml:space="preserve">, blessed are you, for the Spirit of glory and of God rests upon you. On their part He is blasphemed, but on your part </w:t>
      </w:r>
      <w:r w:rsidRPr="000B2286">
        <w:rPr>
          <w:rFonts w:ascii="Source Sans Pro" w:hAnsi="Source Sans Pro" w:cs="Source Sans Pro"/>
          <w:b/>
          <w:bCs/>
          <w:sz w:val="24"/>
          <w:szCs w:val="24"/>
        </w:rPr>
        <w:t>He is glorified</w:t>
      </w:r>
      <w:r w:rsidRPr="000B2286">
        <w:rPr>
          <w:rFonts w:ascii="Source Sans Pro" w:hAnsi="Source Sans Pro" w:cs="Source Sans Pro"/>
          <w:sz w:val="24"/>
          <w:szCs w:val="24"/>
        </w:rPr>
        <w:t xml:space="preserve">. 15 But let none of you suffer as a murderer, a thief, an evildoer, or as a busybody in other people’s matters. 16 </w:t>
      </w:r>
      <w:r w:rsidRPr="000B2286">
        <w:rPr>
          <w:rFonts w:ascii="Source Sans Pro" w:hAnsi="Source Sans Pro" w:cs="Source Sans Pro"/>
          <w:b/>
          <w:bCs/>
          <w:sz w:val="24"/>
          <w:szCs w:val="24"/>
          <w:u w:val="single"/>
        </w:rPr>
        <w:t>Yet if anyone suffers as a Christian, let him not be ashamed, but let him glorify God in this matter</w:t>
      </w:r>
      <w:r w:rsidRPr="000B2286">
        <w:rPr>
          <w:rFonts w:ascii="Source Sans Pro" w:hAnsi="Source Sans Pro" w:cs="Source Sans Pro"/>
          <w:sz w:val="24"/>
          <w:szCs w:val="24"/>
        </w:rPr>
        <w:t xml:space="preserve">.” </w:t>
      </w:r>
      <w:hyperlink r:id="rId14" w:history="1">
        <w:r w:rsidRPr="000B2286">
          <w:rPr>
            <w:rFonts w:ascii="Source Sans Pro" w:hAnsi="Source Sans Pro" w:cs="Source Sans Pro"/>
            <w:sz w:val="24"/>
            <w:szCs w:val="24"/>
            <w:u w:val="single"/>
          </w:rPr>
          <w:t>Philippians 1:27-28</w:t>
        </w:r>
      </w:hyperlink>
      <w:r w:rsidRPr="000B2286">
        <w:rPr>
          <w:rFonts w:ascii="Source Sans Pro" w:hAnsi="Source Sans Pro" w:cs="Source Sans Pro"/>
          <w:sz w:val="24"/>
          <w:szCs w:val="24"/>
        </w:rPr>
        <w:t xml:space="preserve"> “27 Only </w:t>
      </w:r>
      <w:r w:rsidRPr="000B2286">
        <w:rPr>
          <w:rFonts w:ascii="Source Sans Pro" w:hAnsi="Source Sans Pro" w:cs="Source Sans Pro"/>
          <w:b/>
          <w:bCs/>
          <w:sz w:val="24"/>
          <w:szCs w:val="24"/>
        </w:rPr>
        <w:t>let your conduct be worthy of the gospel of Christ</w:t>
      </w:r>
      <w:r w:rsidRPr="000B2286">
        <w:rPr>
          <w:rFonts w:ascii="Source Sans Pro" w:hAnsi="Source Sans Pro" w:cs="Source Sans Pro"/>
          <w:sz w:val="24"/>
          <w:szCs w:val="24"/>
        </w:rPr>
        <w:t xml:space="preserve">, so that whether I come and see you or am absent, I may hear of your affairs, that you stand fast in one spirit, with one mind striving together for the faith of the gospel, 28 </w:t>
      </w:r>
      <w:r w:rsidRPr="000B2286">
        <w:rPr>
          <w:rFonts w:ascii="Source Sans Pro" w:hAnsi="Source Sans Pro" w:cs="Source Sans Pro"/>
          <w:b/>
          <w:bCs/>
          <w:sz w:val="24"/>
          <w:szCs w:val="24"/>
        </w:rPr>
        <w:t>and not in any way terrified by your adversaries</w:t>
      </w:r>
      <w:r w:rsidRPr="000B2286">
        <w:rPr>
          <w:rFonts w:ascii="Source Sans Pro" w:hAnsi="Source Sans Pro" w:cs="Source Sans Pro"/>
          <w:sz w:val="24"/>
          <w:szCs w:val="24"/>
        </w:rPr>
        <w:t xml:space="preserve">, which is to them a proof of perdition, but to you of salvation, and that from God.” </w:t>
      </w:r>
    </w:p>
    <w:p w14:paraId="445044EF" w14:textId="77777777" w:rsidR="000B2286" w:rsidRPr="000B2286" w:rsidRDefault="000B2286">
      <w:pPr>
        <w:pStyle w:val="Heading3"/>
        <w:rPr>
          <w:b w:val="0"/>
          <w:bCs w:val="0"/>
          <w:sz w:val="24"/>
          <w:szCs w:val="24"/>
        </w:rPr>
      </w:pPr>
      <w:r w:rsidRPr="000B2286">
        <w:rPr>
          <w:rFonts w:ascii="Source Sans Pro" w:hAnsi="Source Sans Pro" w:cs="Source Sans Pro"/>
          <w:sz w:val="24"/>
          <w:szCs w:val="24"/>
        </w:rPr>
        <w:t>Two types of persecution</w:t>
      </w:r>
    </w:p>
    <w:p w14:paraId="56715B11" w14:textId="77777777" w:rsidR="000B2286" w:rsidRPr="000B2286" w:rsidRDefault="000B2286">
      <w:pPr>
        <w:spacing w:before="180" w:after="180"/>
        <w:ind w:left="360" w:hanging="360"/>
        <w:rPr>
          <w:sz w:val="24"/>
          <w:szCs w:val="24"/>
        </w:rPr>
      </w:pPr>
      <w:r w:rsidRPr="000B2286">
        <w:rPr>
          <w:rFonts w:ascii="Source Sans Pro" w:hAnsi="Source Sans Pro" w:cs="Source Sans Pro"/>
          <w:sz w:val="24"/>
          <w:szCs w:val="24"/>
        </w:rPr>
        <w:t>1.</w:t>
      </w:r>
      <w:r w:rsidRPr="000B2286">
        <w:rPr>
          <w:rFonts w:ascii="Source Sans Pro" w:hAnsi="Source Sans Pro" w:cs="Source Sans Pro"/>
          <w:sz w:val="24"/>
          <w:szCs w:val="24"/>
        </w:rPr>
        <w:tab/>
        <w:t xml:space="preserve">Verbal - </w:t>
      </w:r>
      <w:hyperlink r:id="rId15" w:history="1">
        <w:r w:rsidRPr="000B2286">
          <w:rPr>
            <w:rFonts w:ascii="Source Sans Pro" w:hAnsi="Source Sans Pro" w:cs="Source Sans Pro"/>
            <w:sz w:val="24"/>
            <w:szCs w:val="24"/>
            <w:u w:val="single"/>
          </w:rPr>
          <w:t>Mt 5:11</w:t>
        </w:r>
      </w:hyperlink>
      <w:r w:rsidRPr="000B2286">
        <w:rPr>
          <w:rFonts w:ascii="Source Sans Pro" w:hAnsi="Source Sans Pro" w:cs="Source Sans Pro"/>
          <w:sz w:val="24"/>
          <w:szCs w:val="24"/>
        </w:rPr>
        <w:t xml:space="preserve"> “11 “Blessed are you when they revile and persecute you, and</w:t>
      </w:r>
      <w:r w:rsidRPr="000B2286">
        <w:rPr>
          <w:rFonts w:ascii="Source Sans Pro" w:hAnsi="Source Sans Pro" w:cs="Source Sans Pro"/>
          <w:b/>
          <w:bCs/>
          <w:sz w:val="24"/>
          <w:szCs w:val="24"/>
        </w:rPr>
        <w:t xml:space="preserve"> say all kinds of evil against you falsely</w:t>
      </w:r>
      <w:r w:rsidRPr="000B2286">
        <w:rPr>
          <w:rFonts w:ascii="Source Sans Pro" w:hAnsi="Source Sans Pro" w:cs="Source Sans Pro"/>
          <w:sz w:val="24"/>
          <w:szCs w:val="24"/>
        </w:rPr>
        <w:t xml:space="preserve"> for My sake.” </w:t>
      </w:r>
    </w:p>
    <w:p w14:paraId="55BF77A3" w14:textId="77777777" w:rsidR="000B2286" w:rsidRPr="000B2286" w:rsidRDefault="000B2286">
      <w:pPr>
        <w:spacing w:before="180" w:after="180"/>
        <w:ind w:left="360" w:hanging="360"/>
        <w:rPr>
          <w:sz w:val="24"/>
          <w:szCs w:val="24"/>
        </w:rPr>
      </w:pPr>
      <w:r w:rsidRPr="000B2286">
        <w:rPr>
          <w:rFonts w:ascii="Source Sans Pro" w:hAnsi="Source Sans Pro" w:cs="Source Sans Pro"/>
          <w:sz w:val="24"/>
          <w:szCs w:val="24"/>
        </w:rPr>
        <w:t>2.</w:t>
      </w:r>
      <w:r w:rsidRPr="000B2286">
        <w:rPr>
          <w:rFonts w:ascii="Source Sans Pro" w:hAnsi="Source Sans Pro" w:cs="Source Sans Pro"/>
          <w:sz w:val="24"/>
          <w:szCs w:val="24"/>
        </w:rPr>
        <w:tab/>
        <w:t xml:space="preserve">Physical - </w:t>
      </w:r>
      <w:hyperlink r:id="rId16" w:history="1">
        <w:r w:rsidRPr="000B2286">
          <w:rPr>
            <w:rFonts w:ascii="Source Sans Pro" w:hAnsi="Source Sans Pro" w:cs="Source Sans Pro"/>
            <w:sz w:val="24"/>
            <w:szCs w:val="24"/>
            <w:u w:val="single"/>
          </w:rPr>
          <w:t>Mt 10:17-18</w:t>
        </w:r>
      </w:hyperlink>
      <w:r w:rsidRPr="000B2286">
        <w:rPr>
          <w:rFonts w:ascii="Source Sans Pro" w:hAnsi="Source Sans Pro" w:cs="Source Sans Pro"/>
          <w:sz w:val="24"/>
          <w:szCs w:val="24"/>
        </w:rPr>
        <w:t xml:space="preserve"> “17 But beware of men, for they will deliver you up to councils and </w:t>
      </w:r>
      <w:r w:rsidRPr="000B2286">
        <w:rPr>
          <w:rFonts w:ascii="Source Sans Pro" w:hAnsi="Source Sans Pro" w:cs="Source Sans Pro"/>
          <w:b/>
          <w:bCs/>
          <w:sz w:val="24"/>
          <w:szCs w:val="24"/>
        </w:rPr>
        <w:t>scourge you</w:t>
      </w:r>
      <w:r w:rsidRPr="000B2286">
        <w:rPr>
          <w:rFonts w:ascii="Source Sans Pro" w:hAnsi="Source Sans Pro" w:cs="Source Sans Pro"/>
          <w:sz w:val="24"/>
          <w:szCs w:val="24"/>
        </w:rPr>
        <w:t xml:space="preserve"> in their synagogues. 18 You will be brought before governors and kings</w:t>
      </w:r>
      <w:r w:rsidRPr="000B2286">
        <w:rPr>
          <w:rFonts w:ascii="Source Sans Pro" w:hAnsi="Source Sans Pro" w:cs="Source Sans Pro"/>
          <w:b/>
          <w:bCs/>
          <w:sz w:val="24"/>
          <w:szCs w:val="24"/>
        </w:rPr>
        <w:t xml:space="preserve"> for My sake</w:t>
      </w:r>
      <w:r w:rsidRPr="000B2286">
        <w:rPr>
          <w:rFonts w:ascii="Source Sans Pro" w:hAnsi="Source Sans Pro" w:cs="Source Sans Pro"/>
          <w:sz w:val="24"/>
          <w:szCs w:val="24"/>
        </w:rPr>
        <w:t xml:space="preserve">, </w:t>
      </w:r>
      <w:r w:rsidRPr="000B2286">
        <w:rPr>
          <w:rFonts w:ascii="Source Sans Pro" w:hAnsi="Source Sans Pro" w:cs="Source Sans Pro"/>
          <w:sz w:val="24"/>
          <w:szCs w:val="24"/>
          <w:u w:val="single"/>
        </w:rPr>
        <w:t>as a testimony to them and to the Gentiles.</w:t>
      </w:r>
      <w:r w:rsidRPr="000B2286">
        <w:rPr>
          <w:rFonts w:ascii="Source Sans Pro" w:hAnsi="Source Sans Pro" w:cs="Source Sans Pro"/>
          <w:sz w:val="24"/>
          <w:szCs w:val="24"/>
        </w:rPr>
        <w:t xml:space="preserve">”  </w:t>
      </w:r>
      <w:hyperlink r:id="rId17" w:history="1">
        <w:r w:rsidRPr="000B2286">
          <w:rPr>
            <w:rFonts w:ascii="Source Sans Pro" w:hAnsi="Source Sans Pro" w:cs="Source Sans Pro"/>
            <w:sz w:val="24"/>
            <w:szCs w:val="24"/>
            <w:u w:val="single"/>
          </w:rPr>
          <w:t>Matt 10:21-22</w:t>
        </w:r>
      </w:hyperlink>
      <w:r w:rsidRPr="000B2286">
        <w:rPr>
          <w:rFonts w:ascii="Source Sans Pro" w:hAnsi="Source Sans Pro" w:cs="Source Sans Pro"/>
          <w:sz w:val="24"/>
          <w:szCs w:val="24"/>
        </w:rPr>
        <w:t xml:space="preserve">“Now brother will deliver up brother </w:t>
      </w:r>
      <w:r w:rsidRPr="000B2286">
        <w:rPr>
          <w:rFonts w:ascii="Source Sans Pro" w:hAnsi="Source Sans Pro" w:cs="Source Sans Pro"/>
          <w:b/>
          <w:bCs/>
          <w:sz w:val="24"/>
          <w:szCs w:val="24"/>
        </w:rPr>
        <w:t>to death</w:t>
      </w:r>
      <w:r w:rsidRPr="000B2286">
        <w:rPr>
          <w:rFonts w:ascii="Source Sans Pro" w:hAnsi="Source Sans Pro" w:cs="Source Sans Pro"/>
          <w:sz w:val="24"/>
          <w:szCs w:val="24"/>
        </w:rPr>
        <w:t xml:space="preserve">, and a father </w:t>
      </w:r>
      <w:r w:rsidRPr="000B2286">
        <w:rPr>
          <w:rFonts w:ascii="Source Sans Pro" w:hAnsi="Source Sans Pro" w:cs="Source Sans Pro"/>
          <w:i/>
          <w:iCs/>
          <w:sz w:val="24"/>
          <w:szCs w:val="24"/>
        </w:rPr>
        <w:t>his</w:t>
      </w:r>
      <w:r w:rsidRPr="000B2286">
        <w:rPr>
          <w:rFonts w:ascii="Source Sans Pro" w:hAnsi="Source Sans Pro" w:cs="Source Sans Pro"/>
          <w:sz w:val="24"/>
          <w:szCs w:val="24"/>
        </w:rPr>
        <w:t xml:space="preserve"> child; and children will rise up against parents and cause them </w:t>
      </w:r>
      <w:r w:rsidRPr="000B2286">
        <w:rPr>
          <w:rFonts w:ascii="Source Sans Pro" w:hAnsi="Source Sans Pro" w:cs="Source Sans Pro"/>
          <w:b/>
          <w:bCs/>
          <w:sz w:val="24"/>
          <w:szCs w:val="24"/>
        </w:rPr>
        <w:t>to be put to death</w:t>
      </w:r>
      <w:r w:rsidRPr="000B2286">
        <w:rPr>
          <w:rFonts w:ascii="Source Sans Pro" w:hAnsi="Source Sans Pro" w:cs="Source Sans Pro"/>
          <w:sz w:val="24"/>
          <w:szCs w:val="24"/>
        </w:rPr>
        <w:t>. And you will be hated by all for My name’s sake. But he who endures to the end will be saved.</w:t>
      </w:r>
    </w:p>
    <w:p w14:paraId="2D5D879A" w14:textId="77777777" w:rsidR="000B2286" w:rsidRPr="000B2286" w:rsidRDefault="000B2286">
      <w:pPr>
        <w:spacing w:before="180" w:after="180"/>
        <w:rPr>
          <w:sz w:val="24"/>
          <w:szCs w:val="24"/>
        </w:rPr>
      </w:pPr>
      <w:r w:rsidRPr="000B2286">
        <w:rPr>
          <w:rFonts w:ascii="Source Sans Pro" w:hAnsi="Source Sans Pro" w:cs="Source Sans Pro"/>
          <w:sz w:val="24"/>
          <w:szCs w:val="24"/>
        </w:rPr>
        <w:t xml:space="preserve"> If you remember in our introduction we spoke a little of this particular beatitude in one of its unique characteristics: It is one of two places in the Sermon on the Mount where Jesus make a reference and revisits it afterward with emphasis: the second of these is where Jesus uses similar emphases  </w:t>
      </w:r>
      <w:hyperlink r:id="rId18" w:history="1">
        <w:r w:rsidRPr="000B2286">
          <w:rPr>
            <w:rFonts w:ascii="Source Sans Pro" w:hAnsi="Source Sans Pro" w:cs="Source Sans Pro"/>
            <w:sz w:val="24"/>
            <w:szCs w:val="24"/>
            <w:u w:val="single"/>
          </w:rPr>
          <w:t>Matthew 6</w:t>
        </w:r>
      </w:hyperlink>
      <w:r w:rsidRPr="000B2286">
        <w:rPr>
          <w:rFonts w:ascii="Source Sans Pro" w:hAnsi="Source Sans Pro" w:cs="Source Sans Pro"/>
          <w:sz w:val="24"/>
          <w:szCs w:val="24"/>
        </w:rPr>
        <w:t xml:space="preserve"> in the Lords Prayer on forgiveness</w:t>
      </w:r>
    </w:p>
    <w:p w14:paraId="7827DB2F" w14:textId="77777777" w:rsidR="000B2286" w:rsidRPr="000B2286" w:rsidRDefault="000B2286">
      <w:pPr>
        <w:spacing w:before="180" w:after="180"/>
        <w:rPr>
          <w:sz w:val="24"/>
          <w:szCs w:val="24"/>
        </w:rPr>
      </w:pPr>
      <w:hyperlink r:id="rId19" w:history="1">
        <w:r w:rsidRPr="000B2286">
          <w:rPr>
            <w:rFonts w:ascii="Source Sans Pro" w:hAnsi="Source Sans Pro" w:cs="Source Sans Pro"/>
            <w:sz w:val="24"/>
            <w:szCs w:val="24"/>
            <w:u w:val="single"/>
          </w:rPr>
          <w:t>Matthew 6: 12-15</w:t>
        </w:r>
      </w:hyperlink>
      <w:r w:rsidRPr="000B2286">
        <w:rPr>
          <w:rFonts w:ascii="Source Sans Pro" w:hAnsi="Source Sans Pro" w:cs="Source Sans Pro"/>
          <w:sz w:val="24"/>
          <w:szCs w:val="24"/>
        </w:rPr>
        <w:t xml:space="preserve"> </w:t>
      </w:r>
      <w:r w:rsidRPr="000B2286">
        <w:rPr>
          <w:rFonts w:ascii="Source Sans Pro" w:hAnsi="Source Sans Pro" w:cs="Source Sans Pro"/>
          <w:i/>
          <w:iCs/>
          <w:sz w:val="24"/>
          <w:szCs w:val="24"/>
        </w:rPr>
        <w:t xml:space="preserve">“12 And forgive us our debts, As we forgive our debtors. 13 And do not lead us into temptation, But deliver us from the evil one. For Yours is the kingdom and the power and the glory forever. Amen. 14 “For if you forgive men their trespasses, your heavenly Father will also forgive you. 15 But if you do not forgive men their trespasses, neither will your Father forgive your trespasses.” </w:t>
      </w:r>
      <w:r w:rsidRPr="000B2286">
        <w:rPr>
          <w:rFonts w:ascii="Source Sans Pro" w:hAnsi="Source Sans Pro" w:cs="Source Sans Pro"/>
          <w:sz w:val="24"/>
          <w:szCs w:val="24"/>
        </w:rPr>
        <w:t xml:space="preserve"> </w:t>
      </w:r>
      <w:r w:rsidRPr="000B2286">
        <w:rPr>
          <w:rFonts w:ascii="Source Sans Pro" w:hAnsi="Source Sans Pro" w:cs="Source Sans Pro"/>
          <w:sz w:val="24"/>
          <w:szCs w:val="24"/>
          <w:u w:val="single"/>
        </w:rPr>
        <w:t xml:space="preserve">vs 12 in the teaching on how to pray he tells the disciples to pray for </w:t>
      </w:r>
      <w:r w:rsidRPr="000B2286">
        <w:rPr>
          <w:rFonts w:ascii="Source Sans Pro" w:hAnsi="Source Sans Pro" w:cs="Source Sans Pro"/>
          <w:sz w:val="24"/>
          <w:szCs w:val="24"/>
          <w:u w:val="single"/>
        </w:rPr>
        <w:lastRenderedPageBreak/>
        <w:t>forgiveness as they also offer forgiveness and vs 14-15 right after the closing of the prayer Jesus revisits vs 12 with additional emphasis on forgiveness.</w:t>
      </w:r>
    </w:p>
    <w:p w14:paraId="2C109BC7" w14:textId="77777777" w:rsidR="000B2286" w:rsidRPr="000B2286" w:rsidRDefault="000B2286">
      <w:pPr>
        <w:spacing w:before="180" w:after="180"/>
        <w:rPr>
          <w:sz w:val="24"/>
          <w:szCs w:val="24"/>
        </w:rPr>
      </w:pPr>
      <w:r w:rsidRPr="000B2286">
        <w:rPr>
          <w:rFonts w:ascii="Source Sans Pro" w:hAnsi="Source Sans Pro" w:cs="Source Sans Pro"/>
          <w:sz w:val="24"/>
          <w:szCs w:val="24"/>
        </w:rPr>
        <w:t>These two things get double emphasis PERSECUTION &amp; FORGIVENESS in the Sermon on the Mount and both are distinctly linked together. We will get into that a little later but I want us to begin by understanding “How” we respond to persecution is very important!</w:t>
      </w:r>
    </w:p>
    <w:p w14:paraId="1434E4F5" w14:textId="77777777" w:rsidR="000B2286" w:rsidRPr="000B2286" w:rsidRDefault="000B2286">
      <w:pPr>
        <w:spacing w:before="180" w:after="180"/>
        <w:rPr>
          <w:sz w:val="24"/>
          <w:szCs w:val="24"/>
        </w:rPr>
      </w:pPr>
      <w:r w:rsidRPr="000B2286">
        <w:rPr>
          <w:rFonts w:ascii="Source Sans Pro" w:hAnsi="Source Sans Pro" w:cs="Source Sans Pro"/>
          <w:sz w:val="24"/>
          <w:szCs w:val="24"/>
        </w:rPr>
        <w:t xml:space="preserve">Jesus modeled forgiveness in the midst of persecution on the Cross: </w:t>
      </w:r>
      <w:hyperlink r:id="rId20" w:history="1">
        <w:r w:rsidRPr="000B2286">
          <w:rPr>
            <w:rFonts w:ascii="Source Sans Pro" w:hAnsi="Source Sans Pro" w:cs="Source Sans Pro"/>
            <w:sz w:val="24"/>
            <w:szCs w:val="24"/>
            <w:u w:val="single"/>
          </w:rPr>
          <w:t>Luke 23:34</w:t>
        </w:r>
      </w:hyperlink>
      <w:r w:rsidRPr="000B2286">
        <w:rPr>
          <w:rFonts w:ascii="Source Sans Pro" w:hAnsi="Source Sans Pro" w:cs="Source Sans Pro"/>
          <w:sz w:val="24"/>
          <w:szCs w:val="24"/>
        </w:rPr>
        <w:t xml:space="preserve"> “34 Then Jesus said, </w:t>
      </w:r>
      <w:r w:rsidRPr="000B2286">
        <w:rPr>
          <w:rFonts w:ascii="Source Sans Pro" w:hAnsi="Source Sans Pro" w:cs="Source Sans Pro"/>
          <w:b/>
          <w:bCs/>
          <w:sz w:val="24"/>
          <w:szCs w:val="24"/>
        </w:rPr>
        <w:t>“Father, forgive them, for they do not know what they do.”</w:t>
      </w:r>
      <w:r w:rsidRPr="000B2286">
        <w:rPr>
          <w:rFonts w:ascii="Source Sans Pro" w:hAnsi="Source Sans Pro" w:cs="Source Sans Pro"/>
          <w:sz w:val="24"/>
          <w:szCs w:val="24"/>
        </w:rPr>
        <w:t xml:space="preserve"> And they divided His garments and cast lots.” </w:t>
      </w:r>
    </w:p>
    <w:p w14:paraId="4C403F4E" w14:textId="77777777" w:rsidR="000B2286" w:rsidRPr="000B2286" w:rsidRDefault="000B2286">
      <w:pPr>
        <w:spacing w:before="180" w:after="180"/>
        <w:rPr>
          <w:sz w:val="24"/>
          <w:szCs w:val="24"/>
        </w:rPr>
      </w:pPr>
      <w:r w:rsidRPr="000B2286">
        <w:rPr>
          <w:rFonts w:ascii="Source Sans Pro" w:hAnsi="Source Sans Pro" w:cs="Source Sans Pro"/>
          <w:sz w:val="24"/>
          <w:szCs w:val="24"/>
        </w:rPr>
        <w:t xml:space="preserve">The First Martyr recorded in the Bible, Stephen in </w:t>
      </w:r>
      <w:hyperlink r:id="rId21" w:history="1">
        <w:r w:rsidRPr="000B2286">
          <w:rPr>
            <w:rFonts w:ascii="Source Sans Pro" w:hAnsi="Source Sans Pro" w:cs="Source Sans Pro"/>
            <w:sz w:val="24"/>
            <w:szCs w:val="24"/>
            <w:u w:val="single"/>
          </w:rPr>
          <w:t>Acts 7:60</w:t>
        </w:r>
      </w:hyperlink>
      <w:r w:rsidRPr="000B2286">
        <w:rPr>
          <w:rFonts w:ascii="Source Sans Pro" w:hAnsi="Source Sans Pro" w:cs="Source Sans Pro"/>
          <w:sz w:val="24"/>
          <w:szCs w:val="24"/>
        </w:rPr>
        <w:t xml:space="preserve"> “60 Then he knelt down and cried out with a loud voice, </w:t>
      </w:r>
      <w:r w:rsidRPr="000B2286">
        <w:rPr>
          <w:rFonts w:ascii="Source Sans Pro" w:hAnsi="Source Sans Pro" w:cs="Source Sans Pro"/>
          <w:b/>
          <w:bCs/>
          <w:sz w:val="24"/>
          <w:szCs w:val="24"/>
        </w:rPr>
        <w:t>“Lord, do not charge them with this sin.”</w:t>
      </w:r>
      <w:r w:rsidRPr="000B2286">
        <w:rPr>
          <w:rFonts w:ascii="Source Sans Pro" w:hAnsi="Source Sans Pro" w:cs="Source Sans Pro"/>
          <w:sz w:val="24"/>
          <w:szCs w:val="24"/>
        </w:rPr>
        <w:t xml:space="preserve"> And when he had said this, he fell asleep.” </w:t>
      </w:r>
    </w:p>
    <w:p w14:paraId="57C964EF" w14:textId="77777777" w:rsidR="000B2286" w:rsidRPr="000B2286" w:rsidRDefault="000B2286">
      <w:pPr>
        <w:spacing w:before="180" w:after="180"/>
        <w:rPr>
          <w:sz w:val="24"/>
          <w:szCs w:val="24"/>
        </w:rPr>
      </w:pPr>
      <w:r w:rsidRPr="000B2286">
        <w:rPr>
          <w:rFonts w:ascii="Source Sans Pro" w:hAnsi="Source Sans Pro" w:cs="Source Sans Pro"/>
          <w:sz w:val="24"/>
          <w:szCs w:val="24"/>
        </w:rPr>
        <w:t xml:space="preserve">Later in the Sermon on the Mount Jesus talks about forgiveness </w:t>
      </w:r>
      <w:hyperlink r:id="rId22" w:history="1">
        <w:r w:rsidRPr="000B2286">
          <w:rPr>
            <w:rFonts w:ascii="Source Sans Pro" w:hAnsi="Source Sans Pro" w:cs="Source Sans Pro"/>
            <w:sz w:val="24"/>
            <w:szCs w:val="24"/>
            <w:u w:val="single"/>
          </w:rPr>
          <w:t>Mt 5:43-44</w:t>
        </w:r>
      </w:hyperlink>
      <w:r w:rsidRPr="000B2286">
        <w:rPr>
          <w:rFonts w:ascii="Source Sans Pro" w:hAnsi="Source Sans Pro" w:cs="Source Sans Pro"/>
          <w:sz w:val="24"/>
          <w:szCs w:val="24"/>
        </w:rPr>
        <w:t xml:space="preserve"> “43 “You have heard that it was said, ‘You shall love your neighbor and hate your enemy.’ 44 But I say to you, love your enemies, bless those who curse you, do good to those who hate you, and pray for those who spitefully use you and persecute you,” </w:t>
      </w:r>
    </w:p>
    <w:p w14:paraId="6431F73E" w14:textId="77777777" w:rsidR="000B2286" w:rsidRPr="000B2286" w:rsidRDefault="000B2286">
      <w:pPr>
        <w:spacing w:before="180" w:after="180"/>
        <w:rPr>
          <w:sz w:val="24"/>
          <w:szCs w:val="24"/>
        </w:rPr>
      </w:pPr>
      <w:r w:rsidRPr="000B2286">
        <w:rPr>
          <w:rFonts w:ascii="Source Sans Pro" w:hAnsi="Source Sans Pro" w:cs="Source Sans Pro"/>
          <w:sz w:val="24"/>
          <w:szCs w:val="24"/>
        </w:rPr>
        <w:t>Love, Bless, Do Good to and Pray for - These are the responses of one who is a Kingdom Citizen: “For Theirs IS the Kingdom of God” This is the response to persecution!</w:t>
      </w:r>
    </w:p>
    <w:p w14:paraId="6BE6FE3B" w14:textId="77777777" w:rsidR="007374A3" w:rsidRPr="000B2286" w:rsidRDefault="007374A3">
      <w:pPr>
        <w:rPr>
          <w:sz w:val="24"/>
          <w:szCs w:val="24"/>
        </w:rPr>
      </w:pPr>
    </w:p>
    <w:sectPr w:rsidR="007374A3" w:rsidRPr="000B2286" w:rsidSect="001633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B821" w14:textId="77777777" w:rsidR="00912D22" w:rsidRDefault="00912D22" w:rsidP="000B2286">
      <w:pPr>
        <w:spacing w:after="0" w:line="240" w:lineRule="auto"/>
      </w:pPr>
      <w:r>
        <w:separator/>
      </w:r>
    </w:p>
  </w:endnote>
  <w:endnote w:type="continuationSeparator" w:id="0">
    <w:p w14:paraId="60C9EAB6" w14:textId="77777777" w:rsidR="00912D22" w:rsidRDefault="00912D22" w:rsidP="000B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550A" w14:textId="77777777" w:rsidR="00912D22" w:rsidRDefault="00912D22" w:rsidP="000B2286">
      <w:pPr>
        <w:spacing w:after="0" w:line="240" w:lineRule="auto"/>
      </w:pPr>
      <w:r>
        <w:separator/>
      </w:r>
    </w:p>
  </w:footnote>
  <w:footnote w:type="continuationSeparator" w:id="0">
    <w:p w14:paraId="1DCCB9EF" w14:textId="77777777" w:rsidR="00912D22" w:rsidRDefault="00912D22" w:rsidP="000B22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86"/>
    <w:rsid w:val="000B2286"/>
    <w:rsid w:val="00247FC8"/>
    <w:rsid w:val="0060196F"/>
    <w:rsid w:val="007374A3"/>
    <w:rsid w:val="00912D22"/>
    <w:rsid w:val="00D429E7"/>
    <w:rsid w:val="00F5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7389"/>
  <w15:chartTrackingRefBased/>
  <w15:docId w15:val="{128D957B-1705-41C1-B951-57024805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B2286"/>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paragraph" w:styleId="Heading3">
    <w:name w:val="heading 3"/>
    <w:basedOn w:val="Normal"/>
    <w:next w:val="Normal"/>
    <w:link w:val="Heading3Char"/>
    <w:uiPriority w:val="99"/>
    <w:qFormat/>
    <w:rsid w:val="000B2286"/>
    <w:pPr>
      <w:widowControl w:val="0"/>
      <w:autoSpaceDE w:val="0"/>
      <w:autoSpaceDN w:val="0"/>
      <w:adjustRightInd w:val="0"/>
      <w:spacing w:before="260" w:after="180" w:line="240" w:lineRule="auto"/>
      <w:outlineLvl w:val="2"/>
    </w:pPr>
    <w:rPr>
      <w:rFonts w:ascii="Calibri" w:eastAsiaTheme="minorEastAsia" w:hAnsi="Calibri" w:cs="Calibri"/>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2286"/>
    <w:rPr>
      <w:rFonts w:ascii="Calibri" w:eastAsiaTheme="minorEastAsia" w:hAnsi="Calibri" w:cs="Calibri"/>
      <w:kern w:val="0"/>
      <w:sz w:val="52"/>
      <w:szCs w:val="52"/>
    </w:rPr>
  </w:style>
  <w:style w:type="character" w:customStyle="1" w:styleId="Heading3Char">
    <w:name w:val="Heading 3 Char"/>
    <w:basedOn w:val="DefaultParagraphFont"/>
    <w:link w:val="Heading3"/>
    <w:uiPriority w:val="99"/>
    <w:rsid w:val="000B2286"/>
    <w:rPr>
      <w:rFonts w:ascii="Calibri" w:eastAsiaTheme="minorEastAsia" w:hAnsi="Calibri" w:cs="Calibri"/>
      <w:b/>
      <w:bCs/>
      <w:kern w:val="0"/>
      <w:sz w:val="36"/>
      <w:szCs w:val="36"/>
    </w:rPr>
  </w:style>
  <w:style w:type="paragraph" w:styleId="Header">
    <w:name w:val="header"/>
    <w:basedOn w:val="Normal"/>
    <w:link w:val="HeaderChar"/>
    <w:uiPriority w:val="99"/>
    <w:unhideWhenUsed/>
    <w:rsid w:val="000B2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286"/>
  </w:style>
  <w:style w:type="paragraph" w:styleId="Footer">
    <w:name w:val="footer"/>
    <w:basedOn w:val="Normal"/>
    <w:link w:val="FooterChar"/>
    <w:uiPriority w:val="99"/>
    <w:unhideWhenUsed/>
    <w:rsid w:val="000B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Mt10.22" TargetMode="External"/><Relationship Id="rId13" Type="http://schemas.openxmlformats.org/officeDocument/2006/relationships/hyperlink" Target="https://ref.ly/logosref/BibleNKJV.1Pe4.14-16" TargetMode="External"/><Relationship Id="rId18" Type="http://schemas.openxmlformats.org/officeDocument/2006/relationships/hyperlink" Target="https://ref.ly/logosref/BibleNKJV.Mt6" TargetMode="External"/><Relationship Id="rId3" Type="http://schemas.openxmlformats.org/officeDocument/2006/relationships/webSettings" Target="webSettings.xml"/><Relationship Id="rId21" Type="http://schemas.openxmlformats.org/officeDocument/2006/relationships/hyperlink" Target="https://ref.ly/logosref/BibleNKJV.Ac7.60" TargetMode="External"/><Relationship Id="rId7" Type="http://schemas.openxmlformats.org/officeDocument/2006/relationships/hyperlink" Target="https://ref.ly/logosref/BibleNKJV.Mt5.10-12" TargetMode="External"/><Relationship Id="rId12" Type="http://schemas.openxmlformats.org/officeDocument/2006/relationships/hyperlink" Target="https://ref.ly/logosref/BibleNKJV.Mt5.6" TargetMode="External"/><Relationship Id="rId17" Type="http://schemas.openxmlformats.org/officeDocument/2006/relationships/hyperlink" Target="https://ref.ly/logosref/BibleNKJV.Mt10.21-22" TargetMode="External"/><Relationship Id="rId2" Type="http://schemas.openxmlformats.org/officeDocument/2006/relationships/settings" Target="settings.xml"/><Relationship Id="rId16" Type="http://schemas.openxmlformats.org/officeDocument/2006/relationships/hyperlink" Target="https://ref.ly/logosref/BibleNKJV.Mt10.17-18" TargetMode="External"/><Relationship Id="rId20" Type="http://schemas.openxmlformats.org/officeDocument/2006/relationships/hyperlink" Target="https://ref.ly/logosref/BibleNKJV.Lk23.34" TargetMode="External"/><Relationship Id="rId1" Type="http://schemas.openxmlformats.org/officeDocument/2006/relationships/styles" Target="styles.xml"/><Relationship Id="rId6" Type="http://schemas.openxmlformats.org/officeDocument/2006/relationships/hyperlink" Target="https://ref.ly/logosref/BibleNKJV.Mt5.3-16" TargetMode="External"/><Relationship Id="rId11" Type="http://schemas.openxmlformats.org/officeDocument/2006/relationships/hyperlink" Target="https://ref.ly/logosref/BibleNKJV.Re12.11"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NKJV.Mt5.11" TargetMode="External"/><Relationship Id="rId23" Type="http://schemas.openxmlformats.org/officeDocument/2006/relationships/fontTable" Target="fontTable.xml"/><Relationship Id="rId10" Type="http://schemas.openxmlformats.org/officeDocument/2006/relationships/hyperlink" Target="https://ref.ly/logosref/BibleNKJV.Jn16.33" TargetMode="External"/><Relationship Id="rId19" Type="http://schemas.openxmlformats.org/officeDocument/2006/relationships/hyperlink" Target="https://ref.ly/logosref/BibleNKJV.Mt6.12-15" TargetMode="External"/><Relationship Id="rId4" Type="http://schemas.openxmlformats.org/officeDocument/2006/relationships/footnotes" Target="footnotes.xml"/><Relationship Id="rId9" Type="http://schemas.openxmlformats.org/officeDocument/2006/relationships/hyperlink" Target="https://ref.ly/logosref/BibleNKJV.Mk13.13" TargetMode="External"/><Relationship Id="rId14" Type="http://schemas.openxmlformats.org/officeDocument/2006/relationships/hyperlink" Target="https://ref.ly/logosref/BibleNKJV.Php1.27-28" TargetMode="External"/><Relationship Id="rId22" Type="http://schemas.openxmlformats.org/officeDocument/2006/relationships/hyperlink" Target="https://ref.ly/logosref/BibleNKJV.Mt5.4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1384</Words>
  <Characters>7893</Characters>
  <Application>Microsoft Office Word</Application>
  <DocSecurity>0</DocSecurity>
  <Lines>65</Lines>
  <Paragraphs>18</Paragraphs>
  <ScaleCrop>false</ScaleCrop>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2</cp:revision>
  <dcterms:created xsi:type="dcterms:W3CDTF">2023-09-10T01:27:00Z</dcterms:created>
  <dcterms:modified xsi:type="dcterms:W3CDTF">2023-09-10T01:32:00Z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07dc6f5f-44a9-4eda-bced-e8e53e26e526</vt:lpwstr>
  </property>
</Properties>
</file>