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AD62" w14:textId="77777777" w:rsidR="00C86422" w:rsidRPr="00C86422" w:rsidRDefault="00C86422">
      <w:pPr>
        <w:pStyle w:val="Heading1"/>
        <w:pBdr>
          <w:bottom w:val="single" w:sz="8" w:space="0" w:color="auto"/>
        </w:pBdr>
        <w:spacing w:before="160" w:after="160"/>
        <w:rPr>
          <w:sz w:val="24"/>
          <w:szCs w:val="24"/>
        </w:rPr>
      </w:pPr>
      <w:r w:rsidRPr="00C86422">
        <w:rPr>
          <w:b/>
          <w:bCs/>
          <w:sz w:val="24"/>
          <w:szCs w:val="24"/>
        </w:rPr>
        <w:t>The Beatitudes- Part 3 - Those Who Mourn</w:t>
      </w:r>
    </w:p>
    <w:p w14:paraId="35C4958B" w14:textId="77777777" w:rsidR="00C86422" w:rsidRPr="00C86422" w:rsidRDefault="00C86422">
      <w:pPr>
        <w:spacing w:before="240"/>
        <w:rPr>
          <w:sz w:val="24"/>
          <w:szCs w:val="24"/>
        </w:rPr>
      </w:pPr>
      <w:r w:rsidRPr="00C86422">
        <w:rPr>
          <w:rFonts w:ascii="Source Sans Pro" w:hAnsi="Source Sans Pro" w:cs="Source Sans Pro"/>
          <w:sz w:val="24"/>
          <w:szCs w:val="24"/>
        </w:rPr>
        <w:t>Pastor Carl Van Vliet</w:t>
      </w:r>
    </w:p>
    <w:p w14:paraId="51A9C299" w14:textId="77777777" w:rsidR="00C86422" w:rsidRPr="00C86422" w:rsidRDefault="00C86422">
      <w:pPr>
        <w:spacing w:before="240"/>
        <w:rPr>
          <w:sz w:val="24"/>
          <w:szCs w:val="24"/>
        </w:rPr>
      </w:pPr>
      <w:r w:rsidRPr="00C86422">
        <w:rPr>
          <w:rFonts w:ascii="Source Sans Pro" w:hAnsi="Source Sans Pro" w:cs="Source Sans Pro"/>
          <w:sz w:val="24"/>
          <w:szCs w:val="24"/>
        </w:rPr>
        <w:t>Sermon on the Mount / The Beatitudes / Matthew 5:3–16; Matthew 5:3–12</w:t>
      </w:r>
    </w:p>
    <w:p w14:paraId="789B3DE5" w14:textId="77777777" w:rsidR="00C86422" w:rsidRPr="00C86422" w:rsidRDefault="00C86422">
      <w:pPr>
        <w:pBdr>
          <w:top w:val="single" w:sz="8" w:space="0" w:color="auto"/>
        </w:pBdr>
        <w:spacing w:before="240"/>
        <w:rPr>
          <w:sz w:val="24"/>
          <w:szCs w:val="24"/>
        </w:rPr>
      </w:pPr>
      <w:r w:rsidRPr="00C86422">
        <w:rPr>
          <w:rFonts w:ascii="Source Sans Pro" w:hAnsi="Source Sans Pro" w:cs="Source Sans Pro"/>
          <w:sz w:val="24"/>
          <w:szCs w:val="24"/>
        </w:rPr>
        <w:t> </w:t>
      </w:r>
    </w:p>
    <w:p w14:paraId="76A283FB" w14:textId="77777777" w:rsidR="00C86422" w:rsidRPr="00C86422" w:rsidRDefault="00C86422">
      <w:pPr>
        <w:pStyle w:val="Heading1"/>
        <w:rPr>
          <w:sz w:val="24"/>
          <w:szCs w:val="24"/>
        </w:rPr>
      </w:pPr>
      <w:hyperlink r:id="rId6" w:history="1">
        <w:r w:rsidRPr="00C86422">
          <w:rPr>
            <w:rFonts w:ascii="Source Sans Pro" w:hAnsi="Source Sans Pro" w:cs="Source Sans Pro"/>
            <w:sz w:val="24"/>
            <w:szCs w:val="24"/>
            <w:u w:val="single"/>
          </w:rPr>
          <w:t>Matthew 5:3-16</w:t>
        </w:r>
      </w:hyperlink>
    </w:p>
    <w:p w14:paraId="53AE35E2"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This week we are in Verse #4 </w:t>
      </w:r>
      <w:hyperlink r:id="rId7" w:history="1">
        <w:r w:rsidRPr="00C86422">
          <w:rPr>
            <w:rFonts w:ascii="Source Sans Pro" w:hAnsi="Source Sans Pro" w:cs="Source Sans Pro"/>
            <w:sz w:val="24"/>
            <w:szCs w:val="24"/>
            <w:u w:val="single"/>
          </w:rPr>
          <w:t>Mt 5:4</w:t>
        </w:r>
      </w:hyperlink>
      <w:r w:rsidRPr="00C86422">
        <w:rPr>
          <w:rFonts w:ascii="Source Sans Pro" w:hAnsi="Source Sans Pro" w:cs="Source Sans Pro"/>
          <w:sz w:val="24"/>
          <w:szCs w:val="24"/>
        </w:rPr>
        <w:t xml:space="preserve"> “4 Blessed are those who mourn, </w:t>
      </w:r>
      <w:proofErr w:type="gramStart"/>
      <w:r w:rsidRPr="00C86422">
        <w:rPr>
          <w:rFonts w:ascii="Source Sans Pro" w:hAnsi="Source Sans Pro" w:cs="Source Sans Pro"/>
          <w:sz w:val="24"/>
          <w:szCs w:val="24"/>
        </w:rPr>
        <w:t>For</w:t>
      </w:r>
      <w:proofErr w:type="gramEnd"/>
      <w:r w:rsidRPr="00C86422">
        <w:rPr>
          <w:rFonts w:ascii="Source Sans Pro" w:hAnsi="Source Sans Pro" w:cs="Source Sans Pro"/>
          <w:sz w:val="24"/>
          <w:szCs w:val="24"/>
        </w:rPr>
        <w:t xml:space="preserve"> they shall be comforted.” </w:t>
      </w:r>
    </w:p>
    <w:p w14:paraId="5D560920"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This verse reads like a big Oxymoron - </w:t>
      </w:r>
      <w:r w:rsidRPr="00C86422">
        <w:rPr>
          <w:rFonts w:ascii="Source Sans Pro" w:hAnsi="Source Sans Pro" w:cs="Source Sans Pro"/>
          <w:i/>
          <w:iCs/>
          <w:sz w:val="24"/>
          <w:szCs w:val="24"/>
        </w:rPr>
        <w:t xml:space="preserve">a figure of speech in which apparently </w:t>
      </w:r>
      <w:r w:rsidRPr="00C86422">
        <w:rPr>
          <w:rFonts w:ascii="Source Sans Pro" w:hAnsi="Source Sans Pro" w:cs="Source Sans Pro"/>
          <w:i/>
          <w:iCs/>
          <w:sz w:val="24"/>
          <w:szCs w:val="24"/>
          <w:u w:val="single"/>
        </w:rPr>
        <w:t>contradictory</w:t>
      </w:r>
      <w:r w:rsidRPr="00C86422">
        <w:rPr>
          <w:rFonts w:ascii="Source Sans Pro" w:hAnsi="Source Sans Pro" w:cs="Source Sans Pro"/>
          <w:i/>
          <w:iCs/>
          <w:sz w:val="24"/>
          <w:szCs w:val="24"/>
        </w:rPr>
        <w:t xml:space="preserve"> terms appear in </w:t>
      </w:r>
      <w:proofErr w:type="gramStart"/>
      <w:r w:rsidRPr="00C86422">
        <w:rPr>
          <w:rFonts w:ascii="Source Sans Pro" w:hAnsi="Source Sans Pro" w:cs="Source Sans Pro"/>
          <w:i/>
          <w:iCs/>
          <w:sz w:val="24"/>
          <w:szCs w:val="24"/>
        </w:rPr>
        <w:t>conjunction</w:t>
      </w:r>
      <w:proofErr w:type="gramEnd"/>
    </w:p>
    <w:p w14:paraId="48A8EB4A" w14:textId="77777777" w:rsidR="00C86422" w:rsidRPr="00C86422" w:rsidRDefault="00C86422">
      <w:pPr>
        <w:spacing w:before="180" w:after="180"/>
        <w:rPr>
          <w:sz w:val="24"/>
          <w:szCs w:val="24"/>
        </w:rPr>
      </w:pPr>
      <w:r w:rsidRPr="00C86422">
        <w:rPr>
          <w:rFonts w:ascii="Source Sans Pro" w:hAnsi="Source Sans Pro" w:cs="Source Sans Pro"/>
          <w:i/>
          <w:iCs/>
          <w:sz w:val="24"/>
          <w:szCs w:val="24"/>
        </w:rPr>
        <w:t>What are some more famous Oxymorons?</w:t>
      </w:r>
    </w:p>
    <w:p w14:paraId="1357477C" w14:textId="77777777" w:rsidR="00C86422" w:rsidRPr="00C86422" w:rsidRDefault="00C86422">
      <w:pPr>
        <w:spacing w:before="180" w:after="180"/>
        <w:rPr>
          <w:sz w:val="24"/>
          <w:szCs w:val="24"/>
        </w:rPr>
      </w:pPr>
      <w:r w:rsidRPr="00C86422">
        <w:rPr>
          <w:rFonts w:ascii="Source Sans Pro" w:hAnsi="Source Sans Pro" w:cs="Source Sans Pro"/>
          <w:i/>
          <w:iCs/>
          <w:sz w:val="24"/>
          <w:szCs w:val="24"/>
        </w:rPr>
        <w:t xml:space="preserve">Bittersweet, crash landing, deafening silence, deliberate speed, even odds, dull </w:t>
      </w:r>
      <w:proofErr w:type="gramStart"/>
      <w:r w:rsidRPr="00C86422">
        <w:rPr>
          <w:rFonts w:ascii="Source Sans Pro" w:hAnsi="Source Sans Pro" w:cs="Source Sans Pro"/>
          <w:i/>
          <w:iCs/>
          <w:sz w:val="24"/>
          <w:szCs w:val="24"/>
        </w:rPr>
        <w:t>roar,  clearly</w:t>
      </w:r>
      <w:proofErr w:type="gramEnd"/>
      <w:r w:rsidRPr="00C86422">
        <w:rPr>
          <w:rFonts w:ascii="Source Sans Pro" w:hAnsi="Source Sans Pro" w:cs="Source Sans Pro"/>
          <w:i/>
          <w:iCs/>
          <w:sz w:val="24"/>
          <w:szCs w:val="24"/>
        </w:rPr>
        <w:t xml:space="preserve"> misunderstood, definite maybe, found missing, growing smaller, icy hot, ill health, lead balloon, the only choice, original copy, old news, paper towel, sad smile, good grief.</w:t>
      </w:r>
    </w:p>
    <w:p w14:paraId="165E0C1C"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How can this be? Blessed </w:t>
      </w:r>
      <w:proofErr w:type="gramStart"/>
      <w:r w:rsidRPr="00C86422">
        <w:rPr>
          <w:rFonts w:ascii="Source Sans Pro" w:hAnsi="Source Sans Pro" w:cs="Source Sans Pro"/>
          <w:sz w:val="24"/>
          <w:szCs w:val="24"/>
        </w:rPr>
        <w:t>are</w:t>
      </w:r>
      <w:proofErr w:type="gramEnd"/>
      <w:r w:rsidRPr="00C86422">
        <w:rPr>
          <w:rFonts w:ascii="Source Sans Pro" w:hAnsi="Source Sans Pro" w:cs="Source Sans Pro"/>
          <w:sz w:val="24"/>
          <w:szCs w:val="24"/>
        </w:rPr>
        <w:t xml:space="preserve"> those who mourn? These two statements do not remotely seem to go together.</w:t>
      </w:r>
    </w:p>
    <w:p w14:paraId="31033A28"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For long centuries it was the custom in the East to not only mourn the </w:t>
      </w:r>
      <w:proofErr w:type="spellStart"/>
      <w:r w:rsidRPr="00C86422">
        <w:rPr>
          <w:rFonts w:ascii="Source Sans Pro" w:hAnsi="Source Sans Pro" w:cs="Source Sans Pro"/>
          <w:sz w:val="24"/>
          <w:szCs w:val="24"/>
        </w:rPr>
        <w:t>lost</w:t>
      </w:r>
      <w:proofErr w:type="spellEnd"/>
      <w:r w:rsidRPr="00C86422">
        <w:rPr>
          <w:rFonts w:ascii="Source Sans Pro" w:hAnsi="Source Sans Pro" w:cs="Source Sans Pro"/>
          <w:sz w:val="24"/>
          <w:szCs w:val="24"/>
        </w:rPr>
        <w:t xml:space="preserve"> of a loved one with great lamentations, but, if the family could afford it, </w:t>
      </w:r>
      <w:r w:rsidRPr="00C86422">
        <w:rPr>
          <w:rFonts w:ascii="Source Sans Pro" w:hAnsi="Source Sans Pro" w:cs="Source Sans Pro"/>
          <w:b/>
          <w:bCs/>
          <w:sz w:val="24"/>
          <w:szCs w:val="24"/>
        </w:rPr>
        <w:t>to also hire professional mourners</w:t>
      </w:r>
      <w:r w:rsidRPr="00C86422">
        <w:rPr>
          <w:rFonts w:ascii="Source Sans Pro" w:hAnsi="Source Sans Pro" w:cs="Source Sans Pro"/>
          <w:sz w:val="24"/>
          <w:szCs w:val="24"/>
        </w:rPr>
        <w:t xml:space="preserve">. They would range from a few to a great number, depending on the family’s finances. They would tear their clothes and throw ashes and dirt upon themselves. With wailing and shrill weeping these hired mourners would seek to </w:t>
      </w:r>
      <w:r w:rsidRPr="00C86422">
        <w:rPr>
          <w:rFonts w:ascii="Source Sans Pro" w:hAnsi="Source Sans Pro" w:cs="Source Sans Pro"/>
          <w:i/>
          <w:iCs/>
          <w:sz w:val="24"/>
          <w:szCs w:val="24"/>
        </w:rPr>
        <w:t>make a genuine lamentation among the visitors</w:t>
      </w:r>
      <w:r w:rsidRPr="00C86422">
        <w:rPr>
          <w:rFonts w:ascii="Source Sans Pro" w:hAnsi="Source Sans Pro" w:cs="Source Sans Pro"/>
          <w:sz w:val="24"/>
          <w:szCs w:val="24"/>
        </w:rPr>
        <w:t xml:space="preserve"> who came to the funeral, pointing out those among them who had also suffered the </w:t>
      </w:r>
      <w:proofErr w:type="spellStart"/>
      <w:r w:rsidRPr="00C86422">
        <w:rPr>
          <w:rFonts w:ascii="Source Sans Pro" w:hAnsi="Source Sans Pro" w:cs="Source Sans Pro"/>
          <w:sz w:val="24"/>
          <w:szCs w:val="24"/>
        </w:rPr>
        <w:t>lost</w:t>
      </w:r>
      <w:proofErr w:type="spellEnd"/>
      <w:r w:rsidRPr="00C86422">
        <w:rPr>
          <w:rFonts w:ascii="Source Sans Pro" w:hAnsi="Source Sans Pro" w:cs="Source Sans Pro"/>
          <w:sz w:val="24"/>
          <w:szCs w:val="24"/>
        </w:rPr>
        <w:t xml:space="preserve"> of a loved one and the agony and suffering they felt, thus eliciting cries of true grief from those who are sorrowing.</w:t>
      </w:r>
    </w:p>
    <w:p w14:paraId="63DADBE8"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 Hired mourners were present at the burial of good king Josiah (</w:t>
      </w:r>
      <w:hyperlink r:id="rId8" w:history="1">
        <w:r w:rsidRPr="00C86422">
          <w:rPr>
            <w:rFonts w:ascii="Source Sans Pro" w:hAnsi="Source Sans Pro" w:cs="Source Sans Pro"/>
            <w:sz w:val="24"/>
            <w:szCs w:val="24"/>
            <w:u w:val="single"/>
          </w:rPr>
          <w:t>2 Chronicles 35:25</w:t>
        </w:r>
      </w:hyperlink>
      <w:r w:rsidRPr="00C86422">
        <w:rPr>
          <w:rFonts w:ascii="Source Sans Pro" w:hAnsi="Source Sans Pro" w:cs="Source Sans Pro"/>
          <w:sz w:val="24"/>
          <w:szCs w:val="24"/>
        </w:rPr>
        <w:t xml:space="preserve">), and Solomon refers to such mourners in </w:t>
      </w:r>
      <w:hyperlink r:id="rId9" w:history="1">
        <w:r w:rsidRPr="00C86422">
          <w:rPr>
            <w:rFonts w:ascii="Source Sans Pro" w:hAnsi="Source Sans Pro" w:cs="Source Sans Pro"/>
            <w:sz w:val="24"/>
            <w:szCs w:val="24"/>
            <w:u w:val="single"/>
          </w:rPr>
          <w:t>Ecclesiastes 12:5</w:t>
        </w:r>
      </w:hyperlink>
      <w:r w:rsidRPr="00C86422">
        <w:rPr>
          <w:rFonts w:ascii="Source Sans Pro" w:hAnsi="Source Sans Pro" w:cs="Source Sans Pro"/>
          <w:sz w:val="24"/>
          <w:szCs w:val="24"/>
        </w:rPr>
        <w:t>—“mourners go about the streets.” Amos also speaks of them: “There will be wailing in all the streets and cries of anguish in every public square. The farmers will be summoned to weep and the mourners to wail (</w:t>
      </w:r>
      <w:hyperlink r:id="rId10" w:history="1">
        <w:r w:rsidRPr="00C86422">
          <w:rPr>
            <w:rFonts w:ascii="Source Sans Pro" w:hAnsi="Source Sans Pro" w:cs="Source Sans Pro"/>
            <w:sz w:val="24"/>
            <w:szCs w:val="24"/>
            <w:u w:val="single"/>
          </w:rPr>
          <w:t>Amos 5:16</w:t>
        </w:r>
      </w:hyperlink>
      <w:r w:rsidRPr="00C86422">
        <w:rPr>
          <w:rFonts w:ascii="Source Sans Pro" w:hAnsi="Source Sans Pro" w:cs="Source Sans Pro"/>
          <w:sz w:val="24"/>
          <w:szCs w:val="24"/>
        </w:rPr>
        <w:t>). Hired mourners were present  at the house of Jairus after the death of his daughter (</w:t>
      </w:r>
      <w:hyperlink r:id="rId11" w:history="1">
        <w:r w:rsidRPr="00C86422">
          <w:rPr>
            <w:rFonts w:ascii="Source Sans Pro" w:hAnsi="Source Sans Pro" w:cs="Source Sans Pro"/>
            <w:sz w:val="24"/>
            <w:szCs w:val="24"/>
            <w:u w:val="single"/>
          </w:rPr>
          <w:t>Matthew 9:23</w:t>
        </w:r>
      </w:hyperlink>
      <w:r w:rsidRPr="00C86422">
        <w:rPr>
          <w:rFonts w:ascii="Source Sans Pro" w:hAnsi="Source Sans Pro" w:cs="Source Sans Pro"/>
          <w:sz w:val="24"/>
          <w:szCs w:val="24"/>
        </w:rPr>
        <w:t xml:space="preserve"> and </w:t>
      </w:r>
      <w:hyperlink r:id="rId12" w:history="1">
        <w:r w:rsidRPr="00C86422">
          <w:rPr>
            <w:rFonts w:ascii="Source Sans Pro" w:hAnsi="Source Sans Pro" w:cs="Source Sans Pro"/>
            <w:sz w:val="24"/>
            <w:szCs w:val="24"/>
            <w:u w:val="single"/>
          </w:rPr>
          <w:t>Mark 5:38</w:t>
        </w:r>
      </w:hyperlink>
      <w:r w:rsidRPr="00C86422">
        <w:rPr>
          <w:rFonts w:ascii="Source Sans Pro" w:hAnsi="Source Sans Pro" w:cs="Source Sans Pro"/>
          <w:sz w:val="24"/>
          <w:szCs w:val="24"/>
        </w:rPr>
        <w:t>).</w:t>
      </w:r>
    </w:p>
    <w:p w14:paraId="5E334924"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Would you like a new job? Professional mourners today, also called </w:t>
      </w:r>
      <w:proofErr w:type="spellStart"/>
      <w:r w:rsidRPr="00C86422">
        <w:rPr>
          <w:rFonts w:ascii="Source Sans Pro" w:hAnsi="Source Sans Pro" w:cs="Source Sans Pro"/>
          <w:sz w:val="24"/>
          <w:szCs w:val="24"/>
          <w:u w:val="single"/>
        </w:rPr>
        <w:t>moirologists</w:t>
      </w:r>
      <w:proofErr w:type="spellEnd"/>
      <w:r w:rsidRPr="00C86422">
        <w:rPr>
          <w:rFonts w:ascii="Source Sans Pro" w:hAnsi="Source Sans Pro" w:cs="Source Sans Pro"/>
          <w:sz w:val="24"/>
          <w:szCs w:val="24"/>
        </w:rPr>
        <w:t xml:space="preserve">, are hired by family members to grieve at funerals and wakes. The intention is to increase the number of </w:t>
      </w:r>
      <w:r w:rsidRPr="00C86422">
        <w:rPr>
          <w:rFonts w:ascii="Source Sans Pro" w:hAnsi="Source Sans Pro" w:cs="Source Sans Pro"/>
          <w:sz w:val="24"/>
          <w:szCs w:val="24"/>
        </w:rPr>
        <w:lastRenderedPageBreak/>
        <w:t>funeral participants, provide new faces, show support for the deceased, and help people deal with a tragedy through other’s expressions of grief.</w:t>
      </w:r>
    </w:p>
    <w:p w14:paraId="7089DF90"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They are paid between $30 and $120 per funeral to </w:t>
      </w:r>
      <w:proofErr w:type="gramStart"/>
      <w:r w:rsidRPr="00C86422">
        <w:rPr>
          <w:rFonts w:ascii="Source Sans Pro" w:hAnsi="Source Sans Pro" w:cs="Source Sans Pro"/>
          <w:sz w:val="24"/>
          <w:szCs w:val="24"/>
        </w:rPr>
        <w:t>mourn</w:t>
      </w:r>
      <w:proofErr w:type="gramEnd"/>
      <w:r w:rsidRPr="00C86422">
        <w:rPr>
          <w:rFonts w:ascii="Source Sans Pro" w:hAnsi="Source Sans Pro" w:cs="Source Sans Pro"/>
          <w:sz w:val="24"/>
          <w:szCs w:val="24"/>
        </w:rPr>
        <w:t xml:space="preserve"> </w:t>
      </w:r>
    </w:p>
    <w:p w14:paraId="74529052"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Mourners in the Bible would wear Sackcloth and ashes in mourning: Sackcloth is a </w:t>
      </w:r>
      <w:proofErr w:type="gramStart"/>
      <w:r w:rsidRPr="00C86422">
        <w:rPr>
          <w:rFonts w:ascii="Source Sans Pro" w:hAnsi="Source Sans Pro" w:cs="Source Sans Pro"/>
          <w:sz w:val="24"/>
          <w:szCs w:val="24"/>
        </w:rPr>
        <w:t>coarse</w:t>
      </w:r>
      <w:proofErr w:type="gramEnd"/>
      <w:r w:rsidRPr="00C86422">
        <w:rPr>
          <w:rFonts w:ascii="Source Sans Pro" w:hAnsi="Source Sans Pro" w:cs="Source Sans Pro"/>
          <w:sz w:val="24"/>
          <w:szCs w:val="24"/>
        </w:rPr>
        <w:t>, black cloth made from goat’s hair that was worn together with the burnt ashes of wood as a sign of mourning for personal and national disaster, as a sign of repentance and at times of prayer for deliverance.</w:t>
      </w:r>
    </w:p>
    <w:p w14:paraId="1E77811E"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Sackcloth and ashes worn as a sign of mourning for the </w:t>
      </w:r>
      <w:proofErr w:type="gramStart"/>
      <w:r w:rsidRPr="00C86422">
        <w:rPr>
          <w:rFonts w:ascii="Source Sans Pro" w:hAnsi="Source Sans Pro" w:cs="Source Sans Pro"/>
          <w:sz w:val="24"/>
          <w:szCs w:val="24"/>
        </w:rPr>
        <w:t>dead</w:t>
      </w:r>
      <w:proofErr w:type="gramEnd"/>
    </w:p>
    <w:p w14:paraId="69A121F4"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By Jacob for Joseph </w:t>
      </w:r>
      <w:hyperlink r:id="rId13" w:history="1">
        <w:r w:rsidRPr="00C86422">
          <w:rPr>
            <w:rFonts w:ascii="Source Sans Pro" w:hAnsi="Source Sans Pro" w:cs="Source Sans Pro"/>
            <w:sz w:val="24"/>
            <w:szCs w:val="24"/>
            <w:u w:val="single"/>
          </w:rPr>
          <w:t>Ge 37:34</w:t>
        </w:r>
      </w:hyperlink>
      <w:r w:rsidRPr="00C86422">
        <w:rPr>
          <w:rFonts w:ascii="Source Sans Pro" w:hAnsi="Source Sans Pro" w:cs="Source Sans Pro"/>
          <w:sz w:val="24"/>
          <w:szCs w:val="24"/>
        </w:rPr>
        <w:t xml:space="preserve">  By David, Joab and the people for Abner </w:t>
      </w:r>
      <w:hyperlink r:id="rId14" w:history="1">
        <w:r w:rsidRPr="00C86422">
          <w:rPr>
            <w:rFonts w:ascii="Source Sans Pro" w:hAnsi="Source Sans Pro" w:cs="Source Sans Pro"/>
            <w:sz w:val="24"/>
            <w:szCs w:val="24"/>
            <w:u w:val="single"/>
          </w:rPr>
          <w:t>2Sa 3:31</w:t>
        </w:r>
      </w:hyperlink>
    </w:p>
    <w:p w14:paraId="65A08779"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Sackcloth and ashes worn as a sign of mourning for personal or national </w:t>
      </w:r>
      <w:proofErr w:type="gramStart"/>
      <w:r w:rsidRPr="00C86422">
        <w:rPr>
          <w:rFonts w:ascii="Source Sans Pro" w:hAnsi="Source Sans Pro" w:cs="Source Sans Pro"/>
          <w:sz w:val="24"/>
          <w:szCs w:val="24"/>
        </w:rPr>
        <w:t>disaster</w:t>
      </w:r>
      <w:proofErr w:type="gramEnd"/>
    </w:p>
    <w:p w14:paraId="5A7A1422" w14:textId="77777777" w:rsidR="00C86422" w:rsidRPr="00C86422" w:rsidRDefault="00C86422">
      <w:pPr>
        <w:spacing w:before="180" w:after="180"/>
        <w:rPr>
          <w:sz w:val="24"/>
          <w:szCs w:val="24"/>
        </w:rPr>
      </w:pPr>
      <w:hyperlink r:id="rId15" w:history="1">
        <w:r w:rsidRPr="00C86422">
          <w:rPr>
            <w:rFonts w:ascii="Source Sans Pro" w:hAnsi="Source Sans Pro" w:cs="Source Sans Pro"/>
            <w:sz w:val="24"/>
            <w:szCs w:val="24"/>
            <w:u w:val="single"/>
          </w:rPr>
          <w:t>Job 16:15</w:t>
        </w:r>
      </w:hyperlink>
      <w:r w:rsidRPr="00C86422">
        <w:rPr>
          <w:rFonts w:ascii="Source Sans Pro" w:hAnsi="Source Sans Pro" w:cs="Source Sans Pro"/>
          <w:sz w:val="24"/>
          <w:szCs w:val="24"/>
        </w:rPr>
        <w:t xml:space="preserve">; </w:t>
      </w:r>
      <w:hyperlink r:id="rId16" w:history="1">
        <w:r w:rsidRPr="00C86422">
          <w:rPr>
            <w:rFonts w:ascii="Source Sans Pro" w:hAnsi="Source Sans Pro" w:cs="Source Sans Pro"/>
            <w:sz w:val="24"/>
            <w:szCs w:val="24"/>
            <w:u w:val="single"/>
          </w:rPr>
          <w:t>42:6</w:t>
        </w:r>
      </w:hyperlink>
      <w:r w:rsidRPr="00C86422">
        <w:rPr>
          <w:rFonts w:ascii="Source Sans Pro" w:hAnsi="Source Sans Pro" w:cs="Source Sans Pro"/>
          <w:sz w:val="24"/>
          <w:szCs w:val="24"/>
        </w:rPr>
        <w:t xml:space="preserve">  </w:t>
      </w:r>
      <w:hyperlink r:id="rId17" w:history="1">
        <w:r w:rsidRPr="00C86422">
          <w:rPr>
            <w:rFonts w:ascii="Source Sans Pro" w:hAnsi="Source Sans Pro" w:cs="Source Sans Pro"/>
            <w:sz w:val="24"/>
            <w:szCs w:val="24"/>
            <w:u w:val="single"/>
          </w:rPr>
          <w:t>Est 4:1</w:t>
        </w:r>
      </w:hyperlink>
      <w:r w:rsidRPr="00C86422">
        <w:rPr>
          <w:rFonts w:ascii="Source Sans Pro" w:hAnsi="Source Sans Pro" w:cs="Source Sans Pro"/>
          <w:sz w:val="24"/>
          <w:szCs w:val="24"/>
        </w:rPr>
        <w:t xml:space="preserve">; </w:t>
      </w:r>
      <w:hyperlink r:id="rId18" w:history="1">
        <w:r w:rsidRPr="00C86422">
          <w:rPr>
            <w:rFonts w:ascii="Source Sans Pro" w:hAnsi="Source Sans Pro" w:cs="Source Sans Pro"/>
            <w:sz w:val="24"/>
            <w:szCs w:val="24"/>
            <w:u w:val="single"/>
          </w:rPr>
          <w:t>La 2:10</w:t>
        </w:r>
      </w:hyperlink>
      <w:r w:rsidRPr="00C86422">
        <w:rPr>
          <w:rFonts w:ascii="Source Sans Pro" w:hAnsi="Source Sans Pro" w:cs="Source Sans Pro"/>
          <w:sz w:val="24"/>
          <w:szCs w:val="24"/>
        </w:rPr>
        <w:t xml:space="preserve">; </w:t>
      </w:r>
      <w:hyperlink r:id="rId19" w:history="1">
        <w:r w:rsidRPr="00C86422">
          <w:rPr>
            <w:rFonts w:ascii="Source Sans Pro" w:hAnsi="Source Sans Pro" w:cs="Source Sans Pro"/>
            <w:sz w:val="24"/>
            <w:szCs w:val="24"/>
            <w:u w:val="single"/>
          </w:rPr>
          <w:t>Joel 1:8</w:t>
        </w:r>
      </w:hyperlink>
    </w:p>
    <w:p w14:paraId="18633AC4"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Sackcloth and ashes worn as a sign of repentance for </w:t>
      </w:r>
      <w:proofErr w:type="gramStart"/>
      <w:r w:rsidRPr="00C86422">
        <w:rPr>
          <w:rFonts w:ascii="Source Sans Pro" w:hAnsi="Source Sans Pro" w:cs="Source Sans Pro"/>
          <w:sz w:val="24"/>
          <w:szCs w:val="24"/>
        </w:rPr>
        <w:t>sin</w:t>
      </w:r>
      <w:proofErr w:type="gramEnd"/>
    </w:p>
    <w:p w14:paraId="31D21F96"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By Ahab </w:t>
      </w:r>
      <w:hyperlink r:id="rId20" w:history="1">
        <w:r w:rsidRPr="00C86422">
          <w:rPr>
            <w:rFonts w:ascii="Source Sans Pro" w:hAnsi="Source Sans Pro" w:cs="Source Sans Pro"/>
            <w:sz w:val="24"/>
            <w:szCs w:val="24"/>
            <w:u w:val="single"/>
          </w:rPr>
          <w:t>1Ki 21:27</w:t>
        </w:r>
      </w:hyperlink>
    </w:p>
    <w:p w14:paraId="651281AD"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Sackcloth and ashes worn at times of prayer for </w:t>
      </w:r>
      <w:proofErr w:type="gramStart"/>
      <w:r w:rsidRPr="00C86422">
        <w:rPr>
          <w:rFonts w:ascii="Source Sans Pro" w:hAnsi="Source Sans Pro" w:cs="Source Sans Pro"/>
          <w:sz w:val="24"/>
          <w:szCs w:val="24"/>
        </w:rPr>
        <w:t>deliverance</w:t>
      </w:r>
      <w:proofErr w:type="gramEnd"/>
    </w:p>
    <w:p w14:paraId="1205AEEE"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By Hezekiah and his companions </w:t>
      </w:r>
      <w:hyperlink r:id="rId21" w:history="1">
        <w:r w:rsidRPr="00C86422">
          <w:rPr>
            <w:rFonts w:ascii="Source Sans Pro" w:hAnsi="Source Sans Pro" w:cs="Source Sans Pro"/>
            <w:sz w:val="24"/>
            <w:szCs w:val="24"/>
            <w:u w:val="single"/>
          </w:rPr>
          <w:t>2Ki 19:1-2</w:t>
        </w:r>
      </w:hyperlink>
      <w:r w:rsidRPr="00C86422">
        <w:rPr>
          <w:rFonts w:ascii="Source Sans Pro" w:hAnsi="Source Sans Pro" w:cs="Source Sans Pro"/>
          <w:sz w:val="24"/>
          <w:szCs w:val="24"/>
        </w:rPr>
        <w:t xml:space="preserve"> By Daniel </w:t>
      </w:r>
      <w:hyperlink r:id="rId22" w:history="1">
        <w:r w:rsidRPr="00C86422">
          <w:rPr>
            <w:rFonts w:ascii="Source Sans Pro" w:hAnsi="Source Sans Pro" w:cs="Source Sans Pro"/>
            <w:sz w:val="24"/>
            <w:szCs w:val="24"/>
            <w:u w:val="single"/>
          </w:rPr>
          <w:t>Da 9:3</w:t>
        </w:r>
      </w:hyperlink>
    </w:p>
    <w:p w14:paraId="7F149535" w14:textId="77777777" w:rsidR="00C86422" w:rsidRPr="00C86422" w:rsidRDefault="00C86422">
      <w:pPr>
        <w:spacing w:before="180" w:after="180"/>
        <w:rPr>
          <w:sz w:val="24"/>
          <w:szCs w:val="24"/>
        </w:rPr>
      </w:pPr>
      <w:r w:rsidRPr="00C86422">
        <w:rPr>
          <w:rFonts w:ascii="Source Sans Pro" w:hAnsi="Source Sans Pro" w:cs="Source Sans Pro"/>
          <w:sz w:val="24"/>
          <w:szCs w:val="24"/>
        </w:rPr>
        <w:t>Today mourners wouldn’t wear sackcloth and ashes but rather mourners would wear all black.</w:t>
      </w:r>
    </w:p>
    <w:p w14:paraId="53AD0DA9" w14:textId="7AA651C2" w:rsidR="00C86422" w:rsidRPr="00C86422" w:rsidRDefault="00C86422">
      <w:pPr>
        <w:spacing w:before="180" w:after="180"/>
        <w:rPr>
          <w:sz w:val="24"/>
          <w:szCs w:val="24"/>
        </w:rPr>
      </w:pPr>
      <w:r w:rsidRPr="00C86422">
        <w:rPr>
          <w:rFonts w:ascii="Source Sans Pro" w:hAnsi="Source Sans Pro" w:cs="Source Sans Pro"/>
          <w:sz w:val="24"/>
          <w:szCs w:val="24"/>
        </w:rPr>
        <w:t>______________________________________________________________________________</w:t>
      </w:r>
    </w:p>
    <w:p w14:paraId="30F1EC87"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As we did with last week’s Beatitude lets first begin with an understanding of what “those who mourn” </w:t>
      </w:r>
      <w:r w:rsidRPr="00C86422">
        <w:rPr>
          <w:rFonts w:ascii="Source Sans Pro" w:hAnsi="Source Sans Pro" w:cs="Source Sans Pro"/>
          <w:sz w:val="24"/>
          <w:szCs w:val="24"/>
          <w:u w:val="single"/>
        </w:rPr>
        <w:t>are not</w:t>
      </w:r>
      <w:r w:rsidRPr="00C86422">
        <w:rPr>
          <w:rFonts w:ascii="Source Sans Pro" w:hAnsi="Source Sans Pro" w:cs="Source Sans Pro"/>
          <w:sz w:val="24"/>
          <w:szCs w:val="24"/>
        </w:rPr>
        <w:t>, in this verse.</w:t>
      </w:r>
    </w:p>
    <w:p w14:paraId="4C0BD29B" w14:textId="31228076" w:rsidR="00C86422" w:rsidRPr="00C86422" w:rsidRDefault="00C86422">
      <w:pPr>
        <w:spacing w:before="180" w:after="180"/>
        <w:rPr>
          <w:sz w:val="24"/>
          <w:szCs w:val="24"/>
        </w:rPr>
      </w:pPr>
      <w:r>
        <w:rPr>
          <w:rFonts w:ascii="Source Sans Pro" w:hAnsi="Source Sans Pro" w:cs="Source Sans Pro"/>
          <w:sz w:val="24"/>
          <w:szCs w:val="24"/>
        </w:rPr>
        <w:t>The</w:t>
      </w:r>
      <w:r w:rsidRPr="00C86422">
        <w:rPr>
          <w:rFonts w:ascii="Source Sans Pro" w:hAnsi="Source Sans Pro" w:cs="Source Sans Pro"/>
          <w:sz w:val="24"/>
          <w:szCs w:val="24"/>
        </w:rPr>
        <w:t xml:space="preserve"> dictionary definition of mourning is: </w:t>
      </w:r>
      <w:r w:rsidRPr="00C86422">
        <w:rPr>
          <w:rFonts w:ascii="Source Sans Pro" w:hAnsi="Source Sans Pro" w:cs="Source Sans Pro"/>
          <w:b/>
          <w:bCs/>
          <w:sz w:val="24"/>
          <w:szCs w:val="24"/>
        </w:rPr>
        <w:t>“the expression of an experience that is the consequence of an event in life involving loss, causing grief, occurring as a result of someone's death, etc.”</w:t>
      </w:r>
    </w:p>
    <w:p w14:paraId="7C9B5CCC" w14:textId="77777777" w:rsidR="00C86422" w:rsidRPr="00C86422" w:rsidRDefault="00C86422">
      <w:pPr>
        <w:spacing w:before="180" w:after="180"/>
        <w:ind w:left="180" w:hanging="360"/>
        <w:rPr>
          <w:sz w:val="24"/>
          <w:szCs w:val="24"/>
        </w:rPr>
      </w:pPr>
      <w:r w:rsidRPr="00C86422">
        <w:rPr>
          <w:rFonts w:ascii="Source Sans Pro" w:hAnsi="Source Sans Pro" w:cs="Source Sans Pro"/>
          <w:sz w:val="24"/>
          <w:szCs w:val="24"/>
        </w:rPr>
        <w:t>›</w:t>
      </w:r>
      <w:r w:rsidRPr="00C86422">
        <w:rPr>
          <w:rFonts w:ascii="Source Sans Pro" w:hAnsi="Source Sans Pro" w:cs="Source Sans Pro"/>
          <w:sz w:val="24"/>
          <w:szCs w:val="24"/>
        </w:rPr>
        <w:tab/>
        <w:t>In the natural world one could find themselves mourning over unfulfilled dreams, financial hardships, the loss of a friendship, the death of a loved one.</w:t>
      </w:r>
    </w:p>
    <w:p w14:paraId="6F43EBCD" w14:textId="77777777" w:rsidR="00C86422" w:rsidRPr="00C86422" w:rsidRDefault="00C86422">
      <w:pPr>
        <w:spacing w:before="180" w:after="180"/>
        <w:rPr>
          <w:sz w:val="24"/>
          <w:szCs w:val="24"/>
        </w:rPr>
      </w:pPr>
      <w:r w:rsidRPr="00C86422">
        <w:rPr>
          <w:rFonts w:ascii="Source Sans Pro" w:hAnsi="Source Sans Pro" w:cs="Source Sans Pro"/>
          <w:sz w:val="24"/>
          <w:szCs w:val="24"/>
        </w:rPr>
        <w:t>The most common use of the word in today’s culture has predominantly to deal with grief and the expression of that grief over the death of a loved one.</w:t>
      </w:r>
    </w:p>
    <w:p w14:paraId="1BBA14AE" w14:textId="77777777" w:rsidR="00C86422" w:rsidRPr="00C86422" w:rsidRDefault="00C86422">
      <w:pPr>
        <w:spacing w:before="180" w:after="180"/>
        <w:rPr>
          <w:sz w:val="24"/>
          <w:szCs w:val="24"/>
        </w:rPr>
      </w:pPr>
      <w:r w:rsidRPr="00C86422">
        <w:rPr>
          <w:rFonts w:ascii="Source Sans Pro" w:hAnsi="Source Sans Pro" w:cs="Source Sans Pro"/>
          <w:sz w:val="24"/>
          <w:szCs w:val="24"/>
        </w:rPr>
        <w:t>Scripture has a lot to say about mourning in these natural senses and how God is a God of comfort during these losses, for example:</w:t>
      </w:r>
    </w:p>
    <w:p w14:paraId="4CB81EC4" w14:textId="77777777" w:rsidR="00C86422" w:rsidRPr="00C86422" w:rsidRDefault="00C86422">
      <w:pPr>
        <w:spacing w:before="180" w:after="180"/>
        <w:rPr>
          <w:sz w:val="24"/>
          <w:szCs w:val="24"/>
        </w:rPr>
      </w:pPr>
      <w:hyperlink r:id="rId23" w:history="1">
        <w:r w:rsidRPr="00C86422">
          <w:rPr>
            <w:rFonts w:ascii="Source Sans Pro" w:hAnsi="Source Sans Pro" w:cs="Source Sans Pro"/>
            <w:sz w:val="24"/>
            <w:szCs w:val="24"/>
            <w:u w:val="single"/>
          </w:rPr>
          <w:t>2 Co 1:3-4</w:t>
        </w:r>
      </w:hyperlink>
      <w:r w:rsidRPr="00C86422">
        <w:rPr>
          <w:rFonts w:ascii="Source Sans Pro" w:hAnsi="Source Sans Pro" w:cs="Source Sans Pro"/>
          <w:sz w:val="24"/>
          <w:szCs w:val="24"/>
        </w:rPr>
        <w:t xml:space="preserve"> “3 Blessed be the God and Father of our Lord Jesus Christ, the Father of mercies and God of all comfort, 4 who comforts us in all our tribulation, that we may be able to comfort those who are in any trouble, with the comfort with which we ourselves are comforted by God.” </w:t>
      </w:r>
    </w:p>
    <w:p w14:paraId="4E8130F3" w14:textId="77777777" w:rsidR="00C86422" w:rsidRPr="00C86422" w:rsidRDefault="00C86422">
      <w:pPr>
        <w:spacing w:before="180" w:after="180"/>
        <w:rPr>
          <w:sz w:val="24"/>
          <w:szCs w:val="24"/>
        </w:rPr>
      </w:pPr>
      <w:hyperlink r:id="rId24" w:history="1">
        <w:r w:rsidRPr="00C86422">
          <w:rPr>
            <w:rFonts w:ascii="Source Sans Pro" w:hAnsi="Source Sans Pro" w:cs="Source Sans Pro"/>
            <w:sz w:val="24"/>
            <w:szCs w:val="24"/>
            <w:u w:val="single"/>
          </w:rPr>
          <w:t>1 Thes 4:18</w:t>
        </w:r>
      </w:hyperlink>
      <w:r w:rsidRPr="00C86422">
        <w:rPr>
          <w:rFonts w:ascii="Source Sans Pro" w:hAnsi="Source Sans Pro" w:cs="Source Sans Pro"/>
          <w:sz w:val="24"/>
          <w:szCs w:val="24"/>
        </w:rPr>
        <w:t xml:space="preserve"> “18 Therefore comfort one another with these words.” </w:t>
      </w:r>
    </w:p>
    <w:p w14:paraId="4D3FBBC2" w14:textId="261E1C05" w:rsidR="00C86422" w:rsidRPr="00C86422" w:rsidRDefault="00C86422">
      <w:pPr>
        <w:spacing w:before="180" w:after="180"/>
        <w:rPr>
          <w:sz w:val="24"/>
          <w:szCs w:val="24"/>
        </w:rPr>
      </w:pPr>
      <w:hyperlink r:id="rId25" w:history="1">
        <w:r w:rsidRPr="00C86422">
          <w:rPr>
            <w:rFonts w:ascii="Source Sans Pro" w:hAnsi="Source Sans Pro" w:cs="Source Sans Pro"/>
            <w:sz w:val="24"/>
            <w:szCs w:val="24"/>
            <w:u w:val="single"/>
          </w:rPr>
          <w:t>2 Thes 2:16</w:t>
        </w:r>
      </w:hyperlink>
      <w:r w:rsidRPr="00C86422">
        <w:rPr>
          <w:rFonts w:ascii="Source Sans Pro" w:hAnsi="Source Sans Pro" w:cs="Source Sans Pro"/>
          <w:sz w:val="24"/>
          <w:szCs w:val="24"/>
          <w:u w:val="single"/>
        </w:rPr>
        <w:t>-17</w:t>
      </w:r>
      <w:r w:rsidRPr="00C86422">
        <w:rPr>
          <w:rFonts w:ascii="Source Sans Pro" w:hAnsi="Source Sans Pro" w:cs="Source Sans Pro"/>
          <w:sz w:val="24"/>
          <w:szCs w:val="24"/>
        </w:rPr>
        <w:t xml:space="preserve"> “</w:t>
      </w:r>
      <w:r w:rsidRPr="00C86422">
        <w:rPr>
          <w:rFonts w:ascii="Source Sans Pro" w:hAnsi="Source Sans Pro" w:cs="Source Sans Pro"/>
          <w:sz w:val="24"/>
          <w:szCs w:val="24"/>
        </w:rPr>
        <w:t>16 Now may our Lord Jesus Christ Himself, and our God and Father, who has loved us and given us everlasting consolation and good hope by grace, 17 comfort your hearts and establish you in every good word and work.”</w:t>
      </w:r>
    </w:p>
    <w:p w14:paraId="2112E762"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Mourning in things that happen in our lives is natural, and God is with us in those grieving times to comfort </w:t>
      </w:r>
      <w:proofErr w:type="gramStart"/>
      <w:r w:rsidRPr="00C86422">
        <w:rPr>
          <w:rFonts w:ascii="Source Sans Pro" w:hAnsi="Source Sans Pro" w:cs="Source Sans Pro"/>
          <w:sz w:val="24"/>
          <w:szCs w:val="24"/>
        </w:rPr>
        <w:t>us</w:t>
      </w:r>
      <w:proofErr w:type="gramEnd"/>
      <w:r w:rsidRPr="00C86422">
        <w:rPr>
          <w:rFonts w:ascii="Source Sans Pro" w:hAnsi="Source Sans Pro" w:cs="Source Sans Pro"/>
          <w:sz w:val="24"/>
          <w:szCs w:val="24"/>
        </w:rPr>
        <w:t xml:space="preserve"> but this passage is not about a natural mourning of a loss in our lives.</w:t>
      </w:r>
    </w:p>
    <w:p w14:paraId="6D434F46" w14:textId="77777777" w:rsidR="00C86422" w:rsidRPr="00C86422" w:rsidRDefault="00C86422">
      <w:pPr>
        <w:spacing w:before="180" w:after="180"/>
        <w:ind w:left="180" w:hanging="360"/>
        <w:rPr>
          <w:sz w:val="24"/>
          <w:szCs w:val="24"/>
        </w:rPr>
      </w:pPr>
      <w:r w:rsidRPr="00C86422">
        <w:rPr>
          <w:rFonts w:ascii="Source Sans Pro" w:hAnsi="Source Sans Pro" w:cs="Source Sans Pro"/>
          <w:sz w:val="24"/>
          <w:szCs w:val="24"/>
        </w:rPr>
        <w:t>›</w:t>
      </w:r>
      <w:r w:rsidRPr="00C86422">
        <w:rPr>
          <w:rFonts w:ascii="Source Sans Pro" w:hAnsi="Source Sans Pro" w:cs="Source Sans Pro"/>
          <w:sz w:val="24"/>
          <w:szCs w:val="24"/>
        </w:rPr>
        <w:tab/>
        <w:t xml:space="preserve">There is another kind of natural mourning that comes from the </w:t>
      </w:r>
      <w:r w:rsidRPr="00C86422">
        <w:rPr>
          <w:rFonts w:ascii="Source Sans Pro" w:hAnsi="Source Sans Pro" w:cs="Source Sans Pro"/>
          <w:sz w:val="24"/>
          <w:szCs w:val="24"/>
          <w:u w:val="single"/>
        </w:rPr>
        <w:t>consequences</w:t>
      </w:r>
      <w:r w:rsidRPr="00C86422">
        <w:rPr>
          <w:rFonts w:ascii="Source Sans Pro" w:hAnsi="Source Sans Pro" w:cs="Source Sans Pro"/>
          <w:sz w:val="24"/>
          <w:szCs w:val="24"/>
        </w:rPr>
        <w:t xml:space="preserve"> of sin. It is not the mourning of </w:t>
      </w:r>
      <w:proofErr w:type="gramStart"/>
      <w:r w:rsidRPr="00C86422">
        <w:rPr>
          <w:rFonts w:ascii="Source Sans Pro" w:hAnsi="Source Sans Pro" w:cs="Source Sans Pro"/>
          <w:sz w:val="24"/>
          <w:szCs w:val="24"/>
        </w:rPr>
        <w:t>sin,</w:t>
      </w:r>
      <w:proofErr w:type="gramEnd"/>
      <w:r w:rsidRPr="00C86422">
        <w:rPr>
          <w:rFonts w:ascii="Source Sans Pro" w:hAnsi="Source Sans Pro" w:cs="Source Sans Pro"/>
          <w:sz w:val="24"/>
          <w:szCs w:val="24"/>
        </w:rPr>
        <w:t xml:space="preserve"> it is mourning of experiencing the consequences of sin.</w:t>
      </w:r>
    </w:p>
    <w:p w14:paraId="4A4524DE"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If one goes out and gets drunk and gets in a car accident and is sentenced to prison because of that </w:t>
      </w:r>
      <w:proofErr w:type="gramStart"/>
      <w:r w:rsidRPr="00C86422">
        <w:rPr>
          <w:rFonts w:ascii="Source Sans Pro" w:hAnsi="Source Sans Pro" w:cs="Source Sans Pro"/>
          <w:sz w:val="24"/>
          <w:szCs w:val="24"/>
        </w:rPr>
        <w:t>accident, and</w:t>
      </w:r>
      <w:proofErr w:type="gramEnd"/>
      <w:r w:rsidRPr="00C86422">
        <w:rPr>
          <w:rFonts w:ascii="Source Sans Pro" w:hAnsi="Source Sans Pro" w:cs="Source Sans Pro"/>
          <w:sz w:val="24"/>
          <w:szCs w:val="24"/>
        </w:rPr>
        <w:t xml:space="preserve"> mourns the prison sentence is a natural mourning that is devoid of any comfort.</w:t>
      </w:r>
    </w:p>
    <w:p w14:paraId="59A43CFA" w14:textId="77777777" w:rsidR="00C86422" w:rsidRPr="00C86422" w:rsidRDefault="00C86422">
      <w:pPr>
        <w:spacing w:before="180" w:after="180"/>
        <w:rPr>
          <w:sz w:val="24"/>
          <w:szCs w:val="24"/>
        </w:rPr>
      </w:pPr>
      <w:hyperlink r:id="rId26" w:history="1">
        <w:r w:rsidRPr="00C86422">
          <w:rPr>
            <w:rFonts w:ascii="Source Sans Pro" w:hAnsi="Source Sans Pro" w:cs="Source Sans Pro"/>
            <w:sz w:val="24"/>
            <w:szCs w:val="24"/>
            <w:u w:val="single"/>
          </w:rPr>
          <w:t>Galatians 6:7-8</w:t>
        </w:r>
      </w:hyperlink>
      <w:r w:rsidRPr="00C86422">
        <w:rPr>
          <w:rFonts w:ascii="Source Sans Pro" w:hAnsi="Source Sans Pro" w:cs="Source Sans Pro"/>
          <w:sz w:val="24"/>
          <w:szCs w:val="24"/>
        </w:rPr>
        <w:t xml:space="preserve"> “7 Do not be deceived, God is not mocked; </w:t>
      </w:r>
      <w:r w:rsidRPr="00C86422">
        <w:rPr>
          <w:rFonts w:ascii="Source Sans Pro" w:hAnsi="Source Sans Pro" w:cs="Source Sans Pro"/>
          <w:sz w:val="24"/>
          <w:szCs w:val="24"/>
          <w:u w:val="single"/>
        </w:rPr>
        <w:t>for whatever a man sows, that he will also reap. 8 For he who sows to his flesh will of the flesh reap corruption</w:t>
      </w:r>
      <w:r w:rsidRPr="00C86422">
        <w:rPr>
          <w:rFonts w:ascii="Source Sans Pro" w:hAnsi="Source Sans Pro" w:cs="Source Sans Pro"/>
          <w:sz w:val="24"/>
          <w:szCs w:val="24"/>
        </w:rPr>
        <w:t xml:space="preserve">, but he who sows to the Spirit will of the Spirit reap everlasting life.” </w:t>
      </w:r>
    </w:p>
    <w:p w14:paraId="0CC424FB" w14:textId="77777777" w:rsidR="00C86422" w:rsidRPr="00C86422" w:rsidRDefault="00C86422">
      <w:pPr>
        <w:spacing w:before="180" w:after="180"/>
        <w:rPr>
          <w:sz w:val="24"/>
          <w:szCs w:val="24"/>
        </w:rPr>
      </w:pPr>
      <w:r w:rsidRPr="00C86422">
        <w:rPr>
          <w:rFonts w:ascii="Source Sans Pro" w:hAnsi="Source Sans Pro" w:cs="Source Sans Pro"/>
          <w:sz w:val="24"/>
          <w:szCs w:val="24"/>
        </w:rPr>
        <w:t>There is a mourning over the consequences of Sin.</w:t>
      </w:r>
    </w:p>
    <w:p w14:paraId="5BCB62B6" w14:textId="77777777" w:rsidR="00C86422" w:rsidRPr="00C86422" w:rsidRDefault="00C86422">
      <w:pPr>
        <w:spacing w:before="180" w:after="180"/>
        <w:ind w:left="180" w:hanging="360"/>
        <w:rPr>
          <w:sz w:val="24"/>
          <w:szCs w:val="24"/>
        </w:rPr>
      </w:pPr>
      <w:r w:rsidRPr="00C86422">
        <w:rPr>
          <w:rFonts w:ascii="Source Sans Pro" w:hAnsi="Source Sans Pro" w:cs="Source Sans Pro"/>
          <w:sz w:val="24"/>
          <w:szCs w:val="24"/>
        </w:rPr>
        <w:t>›</w:t>
      </w:r>
      <w:r w:rsidRPr="00C86422">
        <w:rPr>
          <w:rFonts w:ascii="Source Sans Pro" w:hAnsi="Source Sans Pro" w:cs="Source Sans Pro"/>
          <w:sz w:val="24"/>
          <w:szCs w:val="24"/>
        </w:rPr>
        <w:tab/>
        <w:t xml:space="preserve"> </w:t>
      </w:r>
      <w:proofErr w:type="gramStart"/>
      <w:r w:rsidRPr="00C86422">
        <w:rPr>
          <w:rFonts w:ascii="Source Sans Pro" w:hAnsi="Source Sans Pro" w:cs="Source Sans Pro"/>
          <w:sz w:val="24"/>
          <w:szCs w:val="24"/>
        </w:rPr>
        <w:t>the</w:t>
      </w:r>
      <w:proofErr w:type="gramEnd"/>
      <w:r w:rsidRPr="00C86422">
        <w:rPr>
          <w:rFonts w:ascii="Source Sans Pro" w:hAnsi="Source Sans Pro" w:cs="Source Sans Pro"/>
          <w:sz w:val="24"/>
          <w:szCs w:val="24"/>
        </w:rPr>
        <w:t xml:space="preserve"> third type of mourning is over the conviction of sin - the state in which we know of our sin, but we are brokenhearted over our sin.</w:t>
      </w:r>
    </w:p>
    <w:p w14:paraId="2496BC6E"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Thousands acknowledge their sinful </w:t>
      </w:r>
      <w:proofErr w:type="gramStart"/>
      <w:r w:rsidRPr="00C86422">
        <w:rPr>
          <w:rFonts w:ascii="Source Sans Pro" w:hAnsi="Source Sans Pro" w:cs="Source Sans Pro"/>
          <w:sz w:val="24"/>
          <w:szCs w:val="24"/>
        </w:rPr>
        <w:t>state</w:t>
      </w:r>
      <w:proofErr w:type="gramEnd"/>
      <w:r w:rsidRPr="00C86422">
        <w:rPr>
          <w:rFonts w:ascii="Source Sans Pro" w:hAnsi="Source Sans Pro" w:cs="Source Sans Pro"/>
          <w:sz w:val="24"/>
          <w:szCs w:val="24"/>
        </w:rPr>
        <w:t xml:space="preserve"> but few mourn that sinful state. Conviction leads to Godly Sorrow.</w:t>
      </w:r>
    </w:p>
    <w:p w14:paraId="45C79968" w14:textId="77777777" w:rsidR="00C86422" w:rsidRPr="00C86422" w:rsidRDefault="00C86422">
      <w:pPr>
        <w:spacing w:before="180" w:after="180"/>
        <w:rPr>
          <w:sz w:val="24"/>
          <w:szCs w:val="24"/>
        </w:rPr>
      </w:pPr>
      <w:hyperlink r:id="rId27" w:history="1">
        <w:r w:rsidRPr="00C86422">
          <w:rPr>
            <w:rFonts w:ascii="Source Sans Pro" w:hAnsi="Source Sans Pro" w:cs="Source Sans Pro"/>
            <w:sz w:val="24"/>
            <w:szCs w:val="24"/>
            <w:u w:val="single"/>
          </w:rPr>
          <w:t>2 Co 7:10</w:t>
        </w:r>
      </w:hyperlink>
      <w:r w:rsidRPr="00C86422">
        <w:rPr>
          <w:rFonts w:ascii="Source Sans Pro" w:hAnsi="Source Sans Pro" w:cs="Source Sans Pro"/>
          <w:sz w:val="24"/>
          <w:szCs w:val="24"/>
        </w:rPr>
        <w:t xml:space="preserve"> “10 </w:t>
      </w:r>
      <w:r w:rsidRPr="00C86422">
        <w:rPr>
          <w:rFonts w:ascii="Source Sans Pro" w:hAnsi="Source Sans Pro" w:cs="Source Sans Pro"/>
          <w:b/>
          <w:bCs/>
          <w:sz w:val="24"/>
          <w:szCs w:val="24"/>
        </w:rPr>
        <w:t xml:space="preserve">For godly sorrow produces repentance leading to salvation, not to be </w:t>
      </w:r>
      <w:proofErr w:type="gramStart"/>
      <w:r w:rsidRPr="00C86422">
        <w:rPr>
          <w:rFonts w:ascii="Source Sans Pro" w:hAnsi="Source Sans Pro" w:cs="Source Sans Pro"/>
          <w:b/>
          <w:bCs/>
          <w:sz w:val="24"/>
          <w:szCs w:val="24"/>
        </w:rPr>
        <w:t>regretted</w:t>
      </w:r>
      <w:r w:rsidRPr="00C86422">
        <w:rPr>
          <w:rFonts w:ascii="Source Sans Pro" w:hAnsi="Source Sans Pro" w:cs="Source Sans Pro"/>
          <w:sz w:val="24"/>
          <w:szCs w:val="24"/>
        </w:rPr>
        <w:t>;</w:t>
      </w:r>
      <w:proofErr w:type="gramEnd"/>
    </w:p>
    <w:p w14:paraId="155515A2" w14:textId="7EB836BD" w:rsidR="00C86422" w:rsidRPr="00C86422" w:rsidRDefault="00C86422">
      <w:pPr>
        <w:spacing w:before="180" w:after="180"/>
        <w:rPr>
          <w:sz w:val="24"/>
          <w:szCs w:val="24"/>
        </w:rPr>
      </w:pPr>
      <w:r w:rsidRPr="00C86422">
        <w:rPr>
          <w:rFonts w:ascii="Source Sans Pro" w:hAnsi="Source Sans Pro" w:cs="Source Sans Pro"/>
          <w:sz w:val="24"/>
          <w:szCs w:val="24"/>
        </w:rPr>
        <w:t xml:space="preserve">Mourn - Greek word </w:t>
      </w:r>
      <w:r w:rsidRPr="00C86422">
        <w:rPr>
          <w:rFonts w:ascii="Calibri" w:hAnsi="Calibri" w:cs="Calibri"/>
          <w:sz w:val="24"/>
          <w:szCs w:val="24"/>
        </w:rPr>
        <w:t>π</w:t>
      </w:r>
      <w:proofErr w:type="spellStart"/>
      <w:r w:rsidRPr="00C86422">
        <w:rPr>
          <w:rFonts w:ascii="Calibri" w:hAnsi="Calibri" w:cs="Calibri"/>
          <w:sz w:val="24"/>
          <w:szCs w:val="24"/>
        </w:rPr>
        <w:t>ενθέω</w:t>
      </w:r>
      <w:proofErr w:type="spellEnd"/>
      <w:r w:rsidRPr="00C86422">
        <w:rPr>
          <w:rFonts w:ascii="Source Sans Pro" w:hAnsi="Source Sans Pro" w:cs="Source Sans Pro"/>
          <w:sz w:val="24"/>
          <w:szCs w:val="24"/>
        </w:rPr>
        <w:t xml:space="preserve"> (</w:t>
      </w:r>
      <w:proofErr w:type="spellStart"/>
      <w:r w:rsidRPr="00C86422">
        <w:rPr>
          <w:rFonts w:ascii="Source Sans Pro" w:hAnsi="Source Sans Pro" w:cs="Source Sans Pro"/>
          <w:sz w:val="24"/>
          <w:szCs w:val="24"/>
        </w:rPr>
        <w:t>penthe</w:t>
      </w:r>
      <w:r w:rsidRPr="00C86422">
        <w:rPr>
          <w:rFonts w:ascii="Calibri" w:hAnsi="Calibri" w:cs="Calibri"/>
          <w:sz w:val="24"/>
          <w:szCs w:val="24"/>
        </w:rPr>
        <w:t>ō</w:t>
      </w:r>
      <w:proofErr w:type="spellEnd"/>
      <w:r w:rsidRPr="00C86422">
        <w:rPr>
          <w:rFonts w:ascii="Source Sans Pro" w:hAnsi="Source Sans Pro" w:cs="Source Sans Pro"/>
          <w:sz w:val="24"/>
          <w:szCs w:val="24"/>
        </w:rPr>
        <w:t>) [pen-</w:t>
      </w:r>
      <w:proofErr w:type="spellStart"/>
      <w:r w:rsidRPr="00C86422">
        <w:rPr>
          <w:rFonts w:ascii="Source Sans Pro" w:hAnsi="Source Sans Pro" w:cs="Source Sans Pro"/>
          <w:sz w:val="24"/>
          <w:szCs w:val="24"/>
        </w:rPr>
        <w:t>th</w:t>
      </w:r>
      <w:proofErr w:type="spellEnd"/>
      <w:r w:rsidRPr="00C86422">
        <w:rPr>
          <w:rFonts w:ascii="Source Sans Pro" w:hAnsi="Source Sans Pro" w:cs="Source Sans Pro"/>
          <w:sz w:val="24"/>
          <w:szCs w:val="24"/>
        </w:rPr>
        <w:t xml:space="preserve"> -</w:t>
      </w:r>
      <w:proofErr w:type="spellStart"/>
      <w:r w:rsidRPr="00C86422">
        <w:rPr>
          <w:rFonts w:ascii="Source Sans Pro" w:hAnsi="Source Sans Pro" w:cs="Source Sans Pro"/>
          <w:sz w:val="24"/>
          <w:szCs w:val="24"/>
        </w:rPr>
        <w:t>ey</w:t>
      </w:r>
      <w:proofErr w:type="spellEnd"/>
      <w:r w:rsidRPr="00C86422">
        <w:rPr>
          <w:rFonts w:ascii="Source Sans Pro" w:hAnsi="Source Sans Pro" w:cs="Source Sans Pro"/>
          <w:sz w:val="24"/>
          <w:szCs w:val="24"/>
        </w:rPr>
        <w:t xml:space="preserve">-o] is a verb in the present tense. </w:t>
      </w:r>
      <w:r>
        <w:rPr>
          <w:rFonts w:ascii="Source Sans Pro" w:hAnsi="Source Sans Pro" w:cs="Source Sans Pro"/>
          <w:sz w:val="24"/>
          <w:szCs w:val="24"/>
        </w:rPr>
        <w:t>I</w:t>
      </w:r>
      <w:r w:rsidRPr="00C86422">
        <w:rPr>
          <w:rFonts w:ascii="Source Sans Pro" w:hAnsi="Source Sans Pro" w:cs="Source Sans Pro"/>
          <w:sz w:val="24"/>
          <w:szCs w:val="24"/>
        </w:rPr>
        <w:t>t is not a past tense as in “Blessed are those who have mourned for they shall be comforted” it is a present, and continuous experience.</w:t>
      </w:r>
    </w:p>
    <w:p w14:paraId="7C2B9C13"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    This is the spiritual counterpart to poverty of spirit. “It is one thing to be spiritually poor and acknowledge it; it is another to grieve and to mourn over it</w:t>
      </w:r>
      <w:proofErr w:type="gramStart"/>
      <w:r w:rsidRPr="00C86422">
        <w:rPr>
          <w:rFonts w:ascii="Source Sans Pro" w:hAnsi="Source Sans Pro" w:cs="Source Sans Pro"/>
          <w:sz w:val="24"/>
          <w:szCs w:val="24"/>
        </w:rPr>
        <w:t>. ”</w:t>
      </w:r>
      <w:proofErr w:type="gramEnd"/>
      <w:r w:rsidRPr="00C86422">
        <w:rPr>
          <w:rFonts w:ascii="Source Sans Pro" w:hAnsi="Source Sans Pro" w:cs="Source Sans Pro"/>
          <w:sz w:val="24"/>
          <w:szCs w:val="24"/>
        </w:rPr>
        <w:t xml:space="preserve"> - John Stott. We must do more than acknowledge our spiritual bankruptcy; we must agonize over it.</w:t>
      </w:r>
    </w:p>
    <w:p w14:paraId="300F75E5" w14:textId="77777777" w:rsidR="00C86422" w:rsidRPr="00C86422" w:rsidRDefault="00C86422">
      <w:pPr>
        <w:spacing w:before="180" w:after="180"/>
        <w:rPr>
          <w:sz w:val="24"/>
          <w:szCs w:val="24"/>
        </w:rPr>
      </w:pPr>
      <w:r w:rsidRPr="00C86422">
        <w:rPr>
          <w:rFonts w:ascii="Source Sans Pro" w:hAnsi="Source Sans Pro" w:cs="Source Sans Pro"/>
          <w:sz w:val="24"/>
          <w:szCs w:val="24"/>
        </w:rPr>
        <w:lastRenderedPageBreak/>
        <w:t xml:space="preserve"> This is not the sorrow of bereavement, but of repentance. It is personal grief over personal sin ( </w:t>
      </w:r>
      <w:hyperlink r:id="rId28" w:history="1">
        <w:r w:rsidRPr="00C86422">
          <w:rPr>
            <w:rFonts w:ascii="Source Sans Pro" w:hAnsi="Source Sans Pro" w:cs="Source Sans Pro"/>
            <w:sz w:val="24"/>
            <w:szCs w:val="24"/>
            <w:u w:val="single"/>
          </w:rPr>
          <w:t>Rom. 7:24</w:t>
        </w:r>
      </w:hyperlink>
      <w:r w:rsidRPr="00C86422">
        <w:rPr>
          <w:rFonts w:ascii="Source Sans Pro" w:hAnsi="Source Sans Pro" w:cs="Source Sans Pro"/>
          <w:sz w:val="24"/>
          <w:szCs w:val="24"/>
        </w:rPr>
        <w:t xml:space="preserve">). It is grief for </w:t>
      </w:r>
      <w:proofErr w:type="gramStart"/>
      <w:r w:rsidRPr="00C86422">
        <w:rPr>
          <w:rFonts w:ascii="Source Sans Pro" w:hAnsi="Source Sans Pro" w:cs="Source Sans Pro"/>
          <w:sz w:val="24"/>
          <w:szCs w:val="24"/>
        </w:rPr>
        <w:t>particular sins</w:t>
      </w:r>
      <w:proofErr w:type="gramEnd"/>
      <w:r w:rsidRPr="00C86422">
        <w:rPr>
          <w:rFonts w:ascii="Source Sans Pro" w:hAnsi="Source Sans Pro" w:cs="Source Sans Pro"/>
          <w:sz w:val="24"/>
          <w:szCs w:val="24"/>
        </w:rPr>
        <w:t xml:space="preserve">, not simply sin in general.  Speaking of sins in general can easily become a cover for denying </w:t>
      </w:r>
      <w:proofErr w:type="gramStart"/>
      <w:r w:rsidRPr="00C86422">
        <w:rPr>
          <w:rFonts w:ascii="Source Sans Pro" w:hAnsi="Source Sans Pro" w:cs="Source Sans Pro"/>
          <w:sz w:val="24"/>
          <w:szCs w:val="24"/>
        </w:rPr>
        <w:t>sins in particular</w:t>
      </w:r>
      <w:proofErr w:type="gramEnd"/>
      <w:r w:rsidRPr="00C86422">
        <w:rPr>
          <w:rFonts w:ascii="Source Sans Pro" w:hAnsi="Source Sans Pro" w:cs="Source Sans Pro"/>
          <w:sz w:val="24"/>
          <w:szCs w:val="24"/>
        </w:rPr>
        <w:t>.</w:t>
      </w:r>
    </w:p>
    <w:p w14:paraId="5C2AA8BB" w14:textId="77777777" w:rsidR="00C86422" w:rsidRPr="00C86422" w:rsidRDefault="00C86422">
      <w:pPr>
        <w:spacing w:before="180" w:after="180"/>
        <w:rPr>
          <w:sz w:val="24"/>
          <w:szCs w:val="24"/>
        </w:rPr>
      </w:pPr>
      <w:r w:rsidRPr="00C86422">
        <w:rPr>
          <w:rFonts w:ascii="Source Sans Pro" w:hAnsi="Source Sans Pro" w:cs="Source Sans Pro"/>
          <w:sz w:val="24"/>
          <w:szCs w:val="24"/>
        </w:rPr>
        <w:t xml:space="preserve"> James writes, “Be miserable and mourn and weep; let your laughter be turned into mourning, and your joy to gloom. Humble yourselves in the presence of the Lord, and He will exalt you” (</w:t>
      </w:r>
      <w:hyperlink r:id="rId29" w:history="1">
        <w:r w:rsidRPr="00C86422">
          <w:rPr>
            <w:rFonts w:ascii="Source Sans Pro" w:hAnsi="Source Sans Pro" w:cs="Source Sans Pro"/>
            <w:sz w:val="24"/>
            <w:szCs w:val="24"/>
            <w:u w:val="single"/>
          </w:rPr>
          <w:t>James 4:9–10</w:t>
        </w:r>
      </w:hyperlink>
      <w:r w:rsidRPr="00C86422">
        <w:rPr>
          <w:rFonts w:ascii="Source Sans Pro" w:hAnsi="Source Sans Pro" w:cs="Source Sans Pro"/>
          <w:sz w:val="24"/>
          <w:szCs w:val="24"/>
        </w:rPr>
        <w:t xml:space="preserve">). This is not an indictment of joy or a demand for perpetual sadness. The context of </w:t>
      </w:r>
      <w:hyperlink r:id="rId30" w:history="1">
        <w:r w:rsidRPr="00C86422">
          <w:rPr>
            <w:rFonts w:ascii="Source Sans Pro" w:hAnsi="Source Sans Pro" w:cs="Source Sans Pro"/>
            <w:sz w:val="24"/>
            <w:szCs w:val="24"/>
            <w:u w:val="single"/>
          </w:rPr>
          <w:t>James 4</w:t>
        </w:r>
      </w:hyperlink>
      <w:r w:rsidRPr="00C86422">
        <w:rPr>
          <w:rFonts w:ascii="Source Sans Pro" w:hAnsi="Source Sans Pro" w:cs="Source Sans Pro"/>
          <w:sz w:val="24"/>
          <w:szCs w:val="24"/>
        </w:rPr>
        <w:t xml:space="preserve"> indicates that he is addressing people who had become flippant, casual, and indifferent toward sin because of their “love affair” with the world. This, then, is a call for sober repentance.</w:t>
      </w:r>
    </w:p>
    <w:p w14:paraId="6B980644" w14:textId="77777777" w:rsidR="00C86422" w:rsidRPr="00C86422" w:rsidRDefault="00C86422">
      <w:pPr>
        <w:spacing w:before="180" w:after="180"/>
        <w:rPr>
          <w:sz w:val="24"/>
          <w:szCs w:val="24"/>
        </w:rPr>
      </w:pPr>
      <w:r w:rsidRPr="00C86422">
        <w:rPr>
          <w:rFonts w:ascii="Source Sans Pro" w:hAnsi="Source Sans Pro" w:cs="Source Sans Pro"/>
          <w:sz w:val="24"/>
          <w:szCs w:val="24"/>
        </w:rPr>
        <w:t>The promise is that you are not left in a state of sorrow, the Holy Spirit whom Jesus calls the Comforter (</w:t>
      </w:r>
      <w:hyperlink r:id="rId31" w:history="1">
        <w:r w:rsidRPr="00C86422">
          <w:rPr>
            <w:rFonts w:ascii="Source Sans Pro" w:hAnsi="Source Sans Pro" w:cs="Source Sans Pro"/>
            <w:sz w:val="24"/>
            <w:szCs w:val="24"/>
            <w:u w:val="single"/>
          </w:rPr>
          <w:t>John 14</w:t>
        </w:r>
      </w:hyperlink>
      <w:r w:rsidRPr="00C86422">
        <w:rPr>
          <w:rFonts w:ascii="Source Sans Pro" w:hAnsi="Source Sans Pro" w:cs="Source Sans Pro"/>
          <w:sz w:val="24"/>
          <w:szCs w:val="24"/>
        </w:rPr>
        <w:t xml:space="preserve">, </w:t>
      </w:r>
      <w:hyperlink r:id="rId32" w:history="1">
        <w:r w:rsidRPr="00C86422">
          <w:rPr>
            <w:rFonts w:ascii="Source Sans Pro" w:hAnsi="Source Sans Pro" w:cs="Source Sans Pro"/>
            <w:sz w:val="24"/>
            <w:szCs w:val="24"/>
            <w:u w:val="single"/>
          </w:rPr>
          <w:t>15</w:t>
        </w:r>
      </w:hyperlink>
      <w:r w:rsidRPr="00C86422">
        <w:rPr>
          <w:rFonts w:ascii="Source Sans Pro" w:hAnsi="Source Sans Pro" w:cs="Source Sans Pro"/>
          <w:sz w:val="24"/>
          <w:szCs w:val="24"/>
        </w:rPr>
        <w:t xml:space="preserve"> &amp; 16 KJV) turns our weeping eyes from our sin to the lamb. </w:t>
      </w:r>
    </w:p>
    <w:p w14:paraId="423553F7" w14:textId="77777777" w:rsidR="00C86422" w:rsidRPr="00C86422" w:rsidRDefault="00C86422">
      <w:pPr>
        <w:spacing w:before="180" w:after="180"/>
        <w:rPr>
          <w:sz w:val="24"/>
          <w:szCs w:val="24"/>
        </w:rPr>
      </w:pPr>
      <w:hyperlink r:id="rId33" w:history="1">
        <w:r w:rsidRPr="00C86422">
          <w:rPr>
            <w:rFonts w:ascii="Source Sans Pro" w:hAnsi="Source Sans Pro" w:cs="Source Sans Pro"/>
            <w:sz w:val="24"/>
            <w:szCs w:val="24"/>
            <w:u w:val="single"/>
          </w:rPr>
          <w:t>Isaiah 61:2-3</w:t>
        </w:r>
      </w:hyperlink>
      <w:r w:rsidRPr="00C86422">
        <w:rPr>
          <w:rFonts w:ascii="Source Sans Pro" w:hAnsi="Source Sans Pro" w:cs="Source Sans Pro"/>
          <w:sz w:val="24"/>
          <w:szCs w:val="24"/>
        </w:rPr>
        <w:t xml:space="preserve"> “1 The Spirit of the Lord is upon me… 2b ...To comfort all who mourn, </w:t>
      </w:r>
      <w:proofErr w:type="gramStart"/>
      <w:r w:rsidRPr="00C86422">
        <w:rPr>
          <w:rFonts w:ascii="Source Sans Pro" w:hAnsi="Source Sans Pro" w:cs="Source Sans Pro"/>
          <w:sz w:val="24"/>
          <w:szCs w:val="24"/>
        </w:rPr>
        <w:t>To</w:t>
      </w:r>
      <w:proofErr w:type="gramEnd"/>
      <w:r w:rsidRPr="00C86422">
        <w:rPr>
          <w:rFonts w:ascii="Source Sans Pro" w:hAnsi="Source Sans Pro" w:cs="Source Sans Pro"/>
          <w:sz w:val="24"/>
          <w:szCs w:val="24"/>
        </w:rPr>
        <w:t xml:space="preserve"> console those who mourn in Zion, To give them </w:t>
      </w:r>
      <w:r w:rsidRPr="00C86422">
        <w:rPr>
          <w:rFonts w:ascii="Source Sans Pro" w:hAnsi="Source Sans Pro" w:cs="Source Sans Pro"/>
          <w:b/>
          <w:bCs/>
          <w:sz w:val="24"/>
          <w:szCs w:val="24"/>
        </w:rPr>
        <w:t>beauty for ashes</w:t>
      </w:r>
      <w:r w:rsidRPr="00C86422">
        <w:rPr>
          <w:rFonts w:ascii="Source Sans Pro" w:hAnsi="Source Sans Pro" w:cs="Source Sans Pro"/>
          <w:sz w:val="24"/>
          <w:szCs w:val="24"/>
        </w:rPr>
        <w:t xml:space="preserve">, </w:t>
      </w:r>
      <w:r w:rsidRPr="00C86422">
        <w:rPr>
          <w:rFonts w:ascii="Source Sans Pro" w:hAnsi="Source Sans Pro" w:cs="Source Sans Pro"/>
          <w:b/>
          <w:bCs/>
          <w:sz w:val="24"/>
          <w:szCs w:val="24"/>
        </w:rPr>
        <w:t>The oil of joy for mourning</w:t>
      </w:r>
      <w:r w:rsidRPr="00C86422">
        <w:rPr>
          <w:rFonts w:ascii="Source Sans Pro" w:hAnsi="Source Sans Pro" w:cs="Source Sans Pro"/>
          <w:sz w:val="24"/>
          <w:szCs w:val="24"/>
        </w:rPr>
        <w:t xml:space="preserve">, </w:t>
      </w:r>
      <w:r w:rsidRPr="00C86422">
        <w:rPr>
          <w:rFonts w:ascii="Source Sans Pro" w:hAnsi="Source Sans Pro" w:cs="Source Sans Pro"/>
          <w:b/>
          <w:bCs/>
          <w:sz w:val="24"/>
          <w:szCs w:val="24"/>
        </w:rPr>
        <w:t>The garment of praise for the spirit of heaviness</w:t>
      </w:r>
      <w:r w:rsidRPr="00C86422">
        <w:rPr>
          <w:rFonts w:ascii="Source Sans Pro" w:hAnsi="Source Sans Pro" w:cs="Source Sans Pro"/>
          <w:sz w:val="24"/>
          <w:szCs w:val="24"/>
        </w:rPr>
        <w:t xml:space="preserve">; That they may be called trees of righteousness, The planting of the Lord, that He may be glorified.”” </w:t>
      </w:r>
    </w:p>
    <w:p w14:paraId="12E30EEA" w14:textId="77777777" w:rsidR="00C86422" w:rsidRPr="00C86422" w:rsidRDefault="00C86422">
      <w:pPr>
        <w:spacing w:before="180" w:after="180"/>
        <w:rPr>
          <w:sz w:val="24"/>
          <w:szCs w:val="24"/>
        </w:rPr>
      </w:pPr>
      <w:r w:rsidRPr="00C86422">
        <w:rPr>
          <w:rFonts w:ascii="Source Sans Pro" w:hAnsi="Source Sans Pro" w:cs="Source Sans Pro"/>
          <w:i/>
          <w:iCs/>
          <w:sz w:val="24"/>
          <w:szCs w:val="24"/>
        </w:rPr>
        <w:t xml:space="preserve">Remember the word for “Blessed” </w:t>
      </w:r>
      <w:r w:rsidRPr="00C86422">
        <w:rPr>
          <w:rFonts w:ascii="Calibri" w:hAnsi="Calibri" w:cs="Calibri"/>
          <w:sz w:val="24"/>
          <w:szCs w:val="24"/>
        </w:rPr>
        <w:t>μα</w:t>
      </w:r>
      <w:proofErr w:type="spellStart"/>
      <w:r w:rsidRPr="00C86422">
        <w:rPr>
          <w:rFonts w:ascii="Calibri" w:hAnsi="Calibri" w:cs="Calibri"/>
          <w:sz w:val="24"/>
          <w:szCs w:val="24"/>
        </w:rPr>
        <w:t>κάριος</w:t>
      </w:r>
      <w:proofErr w:type="spellEnd"/>
      <w:r w:rsidRPr="00C86422">
        <w:rPr>
          <w:rFonts w:ascii="Source Sans Pro" w:hAnsi="Source Sans Pro" w:cs="Source Sans Pro"/>
          <w:sz w:val="24"/>
          <w:szCs w:val="24"/>
        </w:rPr>
        <w:t xml:space="preserve"> (</w:t>
      </w:r>
      <w:proofErr w:type="spellStart"/>
      <w:r w:rsidRPr="00C86422">
        <w:rPr>
          <w:rFonts w:ascii="Source Sans Pro" w:hAnsi="Source Sans Pro" w:cs="Source Sans Pro"/>
          <w:sz w:val="24"/>
          <w:szCs w:val="24"/>
        </w:rPr>
        <w:t>makarios</w:t>
      </w:r>
      <w:proofErr w:type="spellEnd"/>
      <w:r w:rsidRPr="00C86422">
        <w:rPr>
          <w:rFonts w:ascii="Source Sans Pro" w:hAnsi="Source Sans Pro" w:cs="Source Sans Pro"/>
          <w:sz w:val="24"/>
          <w:szCs w:val="24"/>
        </w:rPr>
        <w:t>) - God’s happiness is joy that comes from a</w:t>
      </w:r>
      <w:r w:rsidRPr="00C86422">
        <w:rPr>
          <w:rFonts w:ascii="Source Sans Pro" w:hAnsi="Source Sans Pro" w:cs="Source Sans Pro"/>
          <w:b/>
          <w:bCs/>
          <w:sz w:val="24"/>
          <w:szCs w:val="24"/>
          <w:u w:val="single"/>
        </w:rPr>
        <w:t xml:space="preserve"> heart that is alive towards God through Christ</w:t>
      </w:r>
      <w:r w:rsidRPr="00C86422">
        <w:rPr>
          <w:rFonts w:ascii="Source Sans Pro" w:hAnsi="Source Sans Pro" w:cs="Source Sans Pro"/>
          <w:sz w:val="24"/>
          <w:szCs w:val="24"/>
        </w:rPr>
        <w:t>. Joy is not found is circumstances. It is not subjective. Joy and happiness are not synonymous - Joy comes from a vibrant heart fully alive unto God regardless of the externals of life.</w:t>
      </w:r>
    </w:p>
    <w:p w14:paraId="2BBFD4DE" w14:textId="77777777" w:rsidR="00C86422" w:rsidRDefault="00C86422">
      <w:pPr>
        <w:spacing w:before="180" w:after="180"/>
        <w:rPr>
          <w:rFonts w:ascii="Source Sans Pro" w:hAnsi="Source Sans Pro" w:cs="Source Sans Pro"/>
          <w:sz w:val="24"/>
          <w:szCs w:val="24"/>
        </w:rPr>
      </w:pPr>
      <w:r w:rsidRPr="00C86422">
        <w:rPr>
          <w:rFonts w:ascii="Source Sans Pro" w:hAnsi="Source Sans Pro" w:cs="Source Sans Pro"/>
          <w:sz w:val="24"/>
          <w:szCs w:val="24"/>
        </w:rPr>
        <w:t xml:space="preserve">Mourn over sin yes, but also be comforted that Christ has removed our sin as far as the east is from the west </w:t>
      </w:r>
      <w:hyperlink r:id="rId34" w:history="1">
        <w:r w:rsidRPr="00C86422">
          <w:rPr>
            <w:rFonts w:ascii="Source Sans Pro" w:hAnsi="Source Sans Pro" w:cs="Source Sans Pro"/>
            <w:sz w:val="24"/>
            <w:szCs w:val="24"/>
            <w:u w:val="single"/>
          </w:rPr>
          <w:t>Psalm 103:12</w:t>
        </w:r>
      </w:hyperlink>
    </w:p>
    <w:p w14:paraId="35CC6AF6" w14:textId="77777777" w:rsidR="00960C9A" w:rsidRDefault="00960C9A" w:rsidP="00960C9A">
      <w:pPr>
        <w:pBdr>
          <w:bottom w:val="single" w:sz="8" w:space="0" w:color="auto"/>
        </w:pBdr>
        <w:spacing w:before="160"/>
        <w:rPr>
          <w:b/>
          <w:bCs/>
        </w:rPr>
      </w:pPr>
    </w:p>
    <w:p w14:paraId="19718A8D" w14:textId="77777777" w:rsidR="00960C9A" w:rsidRDefault="00960C9A" w:rsidP="00960C9A">
      <w:pPr>
        <w:pBdr>
          <w:bottom w:val="single" w:sz="8" w:space="0" w:color="auto"/>
        </w:pBdr>
        <w:spacing w:before="160"/>
        <w:rPr>
          <w:b/>
          <w:bCs/>
        </w:rPr>
      </w:pPr>
    </w:p>
    <w:p w14:paraId="4197642E" w14:textId="77777777" w:rsidR="00960C9A" w:rsidRDefault="00960C9A" w:rsidP="00960C9A">
      <w:pPr>
        <w:pBdr>
          <w:bottom w:val="single" w:sz="8" w:space="0" w:color="auto"/>
        </w:pBdr>
        <w:spacing w:before="160"/>
        <w:rPr>
          <w:b/>
          <w:bCs/>
        </w:rPr>
      </w:pPr>
    </w:p>
    <w:p w14:paraId="3E1CD4F3" w14:textId="77777777" w:rsidR="00960C9A" w:rsidRDefault="00960C9A" w:rsidP="00960C9A">
      <w:pPr>
        <w:pBdr>
          <w:bottom w:val="single" w:sz="8" w:space="0" w:color="auto"/>
        </w:pBdr>
        <w:spacing w:before="160"/>
        <w:rPr>
          <w:b/>
          <w:bCs/>
        </w:rPr>
      </w:pPr>
    </w:p>
    <w:p w14:paraId="05077AA5" w14:textId="77777777" w:rsidR="00960C9A" w:rsidRDefault="00960C9A" w:rsidP="00960C9A">
      <w:pPr>
        <w:pBdr>
          <w:bottom w:val="single" w:sz="8" w:space="0" w:color="auto"/>
        </w:pBdr>
        <w:spacing w:before="160"/>
        <w:rPr>
          <w:b/>
          <w:bCs/>
        </w:rPr>
      </w:pPr>
    </w:p>
    <w:p w14:paraId="022AD0B0" w14:textId="77777777" w:rsidR="00960C9A" w:rsidRDefault="00960C9A" w:rsidP="00960C9A">
      <w:pPr>
        <w:pBdr>
          <w:bottom w:val="single" w:sz="8" w:space="0" w:color="auto"/>
        </w:pBdr>
        <w:spacing w:before="160"/>
        <w:rPr>
          <w:b/>
          <w:bCs/>
        </w:rPr>
      </w:pPr>
    </w:p>
    <w:p w14:paraId="43A732AF" w14:textId="77777777" w:rsidR="00960C9A" w:rsidRDefault="00960C9A" w:rsidP="00960C9A">
      <w:pPr>
        <w:pBdr>
          <w:bottom w:val="single" w:sz="8" w:space="0" w:color="auto"/>
        </w:pBdr>
        <w:spacing w:before="160"/>
        <w:rPr>
          <w:b/>
          <w:bCs/>
        </w:rPr>
      </w:pPr>
    </w:p>
    <w:p w14:paraId="20458936" w14:textId="77777777" w:rsidR="00960C9A" w:rsidRDefault="00960C9A" w:rsidP="00960C9A">
      <w:pPr>
        <w:pBdr>
          <w:bottom w:val="single" w:sz="8" w:space="0" w:color="auto"/>
        </w:pBdr>
        <w:spacing w:before="160"/>
        <w:rPr>
          <w:b/>
          <w:bCs/>
        </w:rPr>
      </w:pPr>
    </w:p>
    <w:p w14:paraId="6B5E2A32" w14:textId="77777777" w:rsidR="00960C9A" w:rsidRDefault="00960C9A" w:rsidP="00960C9A">
      <w:pPr>
        <w:pBdr>
          <w:bottom w:val="single" w:sz="8" w:space="0" w:color="auto"/>
        </w:pBdr>
        <w:spacing w:before="160"/>
        <w:rPr>
          <w:b/>
          <w:bCs/>
        </w:rPr>
      </w:pPr>
    </w:p>
    <w:p w14:paraId="2473C4FF" w14:textId="77777777" w:rsidR="00960C9A" w:rsidRDefault="00960C9A" w:rsidP="00960C9A">
      <w:pPr>
        <w:pBdr>
          <w:bottom w:val="single" w:sz="8" w:space="0" w:color="auto"/>
        </w:pBdr>
        <w:spacing w:before="160"/>
        <w:rPr>
          <w:b/>
          <w:bCs/>
        </w:rPr>
      </w:pPr>
    </w:p>
    <w:p w14:paraId="62F575E1" w14:textId="77777777" w:rsidR="00960C9A" w:rsidRDefault="00960C9A" w:rsidP="00960C9A">
      <w:pPr>
        <w:pBdr>
          <w:bottom w:val="single" w:sz="8" w:space="0" w:color="auto"/>
        </w:pBdr>
        <w:spacing w:before="160"/>
        <w:rPr>
          <w:b/>
          <w:bCs/>
        </w:rPr>
      </w:pPr>
    </w:p>
    <w:p w14:paraId="4144A2CD" w14:textId="6ADAE087" w:rsidR="00960C9A" w:rsidRDefault="00960C9A" w:rsidP="00960C9A">
      <w:pPr>
        <w:pBdr>
          <w:bottom w:val="single" w:sz="8" w:space="0" w:color="auto"/>
        </w:pBdr>
        <w:spacing w:before="160"/>
      </w:pPr>
      <w:r>
        <w:rPr>
          <w:b/>
          <w:bCs/>
        </w:rPr>
        <w:t>Matthew 5:3–16</w:t>
      </w:r>
    </w:p>
    <w:p w14:paraId="01265DB4" w14:textId="77777777" w:rsidR="00960C9A" w:rsidRDefault="00960C9A" w:rsidP="00960C9A"/>
    <w:p w14:paraId="37E583F4" w14:textId="1167547B" w:rsidR="00960C9A" w:rsidRDefault="00960C9A" w:rsidP="00960C9A">
      <w:pPr>
        <w:jc w:val="center"/>
      </w:pPr>
      <w:r>
        <w:rPr>
          <w:noProof/>
        </w:rPr>
        <w:drawing>
          <wp:inline distT="0" distB="0" distL="0" distR="0" wp14:anchorId="22B2D290" wp14:editId="2E050396">
            <wp:extent cx="4000500" cy="6648450"/>
            <wp:effectExtent l="0" t="0" r="0" b="0"/>
            <wp:docPr id="1" name="Picture 1" descr="A word search puzzle with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ord search puzzle with words&#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00500" cy="6648450"/>
                    </a:xfrm>
                    <a:prstGeom prst="rect">
                      <a:avLst/>
                    </a:prstGeom>
                    <a:noFill/>
                    <a:ln>
                      <a:noFill/>
                    </a:ln>
                  </pic:spPr>
                </pic:pic>
              </a:graphicData>
            </a:graphic>
          </wp:inline>
        </w:drawing>
      </w:r>
    </w:p>
    <w:p w14:paraId="7B03FF01" w14:textId="77777777" w:rsidR="00960C9A" w:rsidRDefault="00960C9A" w:rsidP="00960C9A"/>
    <w:p w14:paraId="025219C2" w14:textId="77777777" w:rsidR="00960C9A" w:rsidRPr="00C86422" w:rsidRDefault="00960C9A">
      <w:pPr>
        <w:spacing w:before="180" w:after="180"/>
        <w:rPr>
          <w:sz w:val="24"/>
          <w:szCs w:val="24"/>
        </w:rPr>
      </w:pPr>
    </w:p>
    <w:p w14:paraId="7956026A" w14:textId="77777777" w:rsidR="00C86422" w:rsidRPr="00C86422" w:rsidRDefault="00C86422">
      <w:pPr>
        <w:rPr>
          <w:sz w:val="24"/>
          <w:szCs w:val="24"/>
        </w:rPr>
      </w:pPr>
    </w:p>
    <w:sectPr w:rsidR="00C86422" w:rsidRPr="00C86422" w:rsidSect="009259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EDC01" w14:textId="77777777" w:rsidR="00C86422" w:rsidRDefault="00C86422" w:rsidP="00C86422">
      <w:pPr>
        <w:spacing w:after="0" w:line="240" w:lineRule="auto"/>
      </w:pPr>
      <w:r>
        <w:separator/>
      </w:r>
    </w:p>
  </w:endnote>
  <w:endnote w:type="continuationSeparator" w:id="0">
    <w:p w14:paraId="65265FE0" w14:textId="77777777" w:rsidR="00C86422" w:rsidRDefault="00C86422" w:rsidP="00C8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3281" w14:textId="77777777" w:rsidR="00C86422" w:rsidRDefault="00C86422" w:rsidP="00C86422">
      <w:pPr>
        <w:spacing w:after="0" w:line="240" w:lineRule="auto"/>
      </w:pPr>
      <w:r>
        <w:separator/>
      </w:r>
    </w:p>
  </w:footnote>
  <w:footnote w:type="continuationSeparator" w:id="0">
    <w:p w14:paraId="7F4075D7" w14:textId="77777777" w:rsidR="00C86422" w:rsidRDefault="00C86422" w:rsidP="00C864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22"/>
    <w:rsid w:val="00960C9A"/>
    <w:rsid w:val="00C8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6DCF"/>
  <w15:chartTrackingRefBased/>
  <w15:docId w15:val="{56DDA6C1-9F1A-4B70-AB6B-1F1704B9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86422"/>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6422"/>
    <w:rPr>
      <w:rFonts w:ascii="Calibri" w:eastAsiaTheme="minorEastAsia" w:hAnsi="Calibri" w:cs="Calibri"/>
      <w:sz w:val="52"/>
      <w:szCs w:val="52"/>
    </w:rPr>
  </w:style>
  <w:style w:type="paragraph" w:styleId="Header">
    <w:name w:val="header"/>
    <w:basedOn w:val="Normal"/>
    <w:link w:val="HeaderChar"/>
    <w:uiPriority w:val="99"/>
    <w:unhideWhenUsed/>
    <w:rsid w:val="00C86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422"/>
  </w:style>
  <w:style w:type="paragraph" w:styleId="Footer">
    <w:name w:val="footer"/>
    <w:basedOn w:val="Normal"/>
    <w:link w:val="FooterChar"/>
    <w:uiPriority w:val="99"/>
    <w:unhideWhenUsed/>
    <w:rsid w:val="00C86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0748">
      <w:bodyDiv w:val="1"/>
      <w:marLeft w:val="0"/>
      <w:marRight w:val="0"/>
      <w:marTop w:val="0"/>
      <w:marBottom w:val="0"/>
      <w:divBdr>
        <w:top w:val="none" w:sz="0" w:space="0" w:color="auto"/>
        <w:left w:val="none" w:sz="0" w:space="0" w:color="auto"/>
        <w:bottom w:val="none" w:sz="0" w:space="0" w:color="auto"/>
        <w:right w:val="none" w:sz="0" w:space="0" w:color="auto"/>
      </w:divBdr>
      <w:divsChild>
        <w:div w:id="59749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NKJV.Ge37.34" TargetMode="External"/><Relationship Id="rId18" Type="http://schemas.openxmlformats.org/officeDocument/2006/relationships/hyperlink" Target="https://ref.ly/logosref/BibleNKJV.La2.10" TargetMode="External"/><Relationship Id="rId26" Type="http://schemas.openxmlformats.org/officeDocument/2006/relationships/hyperlink" Target="https://ref.ly/logosref/BibleNKJV.Ga6.7-8" TargetMode="External"/><Relationship Id="rId21" Type="http://schemas.openxmlformats.org/officeDocument/2006/relationships/hyperlink" Target="https://ref.ly/logosref/BibleNKJV.2Ki19.1-2" TargetMode="External"/><Relationship Id="rId34" Type="http://schemas.openxmlformats.org/officeDocument/2006/relationships/hyperlink" Target="https://ref.ly/logosref/BibleNKJV.Ps103.12" TargetMode="External"/><Relationship Id="rId7" Type="http://schemas.openxmlformats.org/officeDocument/2006/relationships/hyperlink" Target="https://ref.ly/logosref/BibleNKJV.Mt5.4" TargetMode="External"/><Relationship Id="rId12" Type="http://schemas.openxmlformats.org/officeDocument/2006/relationships/hyperlink" Target="https://ref.ly/logosref/BibleNKJV.Mk5.38" TargetMode="External"/><Relationship Id="rId17" Type="http://schemas.openxmlformats.org/officeDocument/2006/relationships/hyperlink" Target="https://ref.ly/logosref/BibleNKJV.Es4.1" TargetMode="External"/><Relationship Id="rId25" Type="http://schemas.openxmlformats.org/officeDocument/2006/relationships/hyperlink" Target="https://ref.ly/logosref/BibleNKJV.2Th2.16" TargetMode="External"/><Relationship Id="rId33" Type="http://schemas.openxmlformats.org/officeDocument/2006/relationships/hyperlink" Target="https://ref.ly/logosref/BibleNKJV.Is61.2-3" TargetMode="External"/><Relationship Id="rId2" Type="http://schemas.openxmlformats.org/officeDocument/2006/relationships/settings" Target="settings.xml"/><Relationship Id="rId16" Type="http://schemas.openxmlformats.org/officeDocument/2006/relationships/hyperlink" Target="https://ref.ly/logosref/BibleNKJV.Job42.6" TargetMode="External"/><Relationship Id="rId20" Type="http://schemas.openxmlformats.org/officeDocument/2006/relationships/hyperlink" Target="https://ref.ly/logosref/BibleNKJV.1Ki21.27" TargetMode="External"/><Relationship Id="rId29" Type="http://schemas.openxmlformats.org/officeDocument/2006/relationships/hyperlink" Target="https://ref.ly/logosref/BibleNKJV.Jas4.9-10" TargetMode="External"/><Relationship Id="rId1" Type="http://schemas.openxmlformats.org/officeDocument/2006/relationships/styles" Target="styles.xml"/><Relationship Id="rId6" Type="http://schemas.openxmlformats.org/officeDocument/2006/relationships/hyperlink" Target="https://ref.ly/logosref/BibleNKJV.Mt5.3-16" TargetMode="External"/><Relationship Id="rId11" Type="http://schemas.openxmlformats.org/officeDocument/2006/relationships/hyperlink" Target="https://ref.ly/logosref/BibleNKJV.Mt9.23" TargetMode="External"/><Relationship Id="rId24" Type="http://schemas.openxmlformats.org/officeDocument/2006/relationships/hyperlink" Target="https://ref.ly/logosref/BibleNKJV.1Th4.18" TargetMode="External"/><Relationship Id="rId32" Type="http://schemas.openxmlformats.org/officeDocument/2006/relationships/hyperlink" Target="https://ref.ly/logosref/BibleNKJV.Jn15"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ef.ly/logosref/BibleNKJV.Job16.15" TargetMode="External"/><Relationship Id="rId23" Type="http://schemas.openxmlformats.org/officeDocument/2006/relationships/hyperlink" Target="https://ref.ly/logosref/BibleNKJV.2Co1.3-4" TargetMode="External"/><Relationship Id="rId28" Type="http://schemas.openxmlformats.org/officeDocument/2006/relationships/hyperlink" Target="https://ref.ly/logosref/BibleNKJV.Ro7.24" TargetMode="External"/><Relationship Id="rId36" Type="http://schemas.openxmlformats.org/officeDocument/2006/relationships/fontTable" Target="fontTable.xml"/><Relationship Id="rId10" Type="http://schemas.openxmlformats.org/officeDocument/2006/relationships/hyperlink" Target="https://ref.ly/logosref/BibleNKJV.Am5.16" TargetMode="External"/><Relationship Id="rId19" Type="http://schemas.openxmlformats.org/officeDocument/2006/relationships/hyperlink" Target="https://ref.ly/logosref/BibleNKJV.Joe1.8" TargetMode="External"/><Relationship Id="rId31" Type="http://schemas.openxmlformats.org/officeDocument/2006/relationships/hyperlink" Target="https://ref.ly/logosref/BibleNKJV.Jn14" TargetMode="External"/><Relationship Id="rId4" Type="http://schemas.openxmlformats.org/officeDocument/2006/relationships/footnotes" Target="footnotes.xml"/><Relationship Id="rId9" Type="http://schemas.openxmlformats.org/officeDocument/2006/relationships/hyperlink" Target="https://ref.ly/logosref/BibleNKJV.Ec12.5" TargetMode="External"/><Relationship Id="rId14" Type="http://schemas.openxmlformats.org/officeDocument/2006/relationships/hyperlink" Target="https://ref.ly/logosref/BibleNKJV.2Sa3.31" TargetMode="External"/><Relationship Id="rId22" Type="http://schemas.openxmlformats.org/officeDocument/2006/relationships/hyperlink" Target="https://ref.ly/logosref/BibleNKJV.Da9.3" TargetMode="External"/><Relationship Id="rId27" Type="http://schemas.openxmlformats.org/officeDocument/2006/relationships/hyperlink" Target="https://ref.ly/logosref/BibleNKJV.2Co7.10" TargetMode="External"/><Relationship Id="rId30" Type="http://schemas.openxmlformats.org/officeDocument/2006/relationships/hyperlink" Target="https://ref.ly/logosref/BibleNKJV.Jas4" TargetMode="External"/><Relationship Id="rId35" Type="http://schemas.openxmlformats.org/officeDocument/2006/relationships/image" Target="media/image1.png"/><Relationship Id="rId8" Type="http://schemas.openxmlformats.org/officeDocument/2006/relationships/hyperlink" Target="https://ref.ly/logosref/BibleNKJV.2Ch35.2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2</cp:revision>
  <dcterms:created xsi:type="dcterms:W3CDTF">2023-07-16T12:35:00Z</dcterms:created>
  <dcterms:modified xsi:type="dcterms:W3CDTF">2023-07-16T12:43:00Z</dcterms:modified>
</cp:coreProperties>
</file>