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D7888" w14:textId="77777777" w:rsidR="004C5B2B" w:rsidRPr="004C5B2B" w:rsidRDefault="004C5B2B">
      <w:pPr>
        <w:pStyle w:val="Heading1"/>
        <w:pBdr>
          <w:bottom w:val="single" w:sz="8" w:space="0" w:color="auto"/>
        </w:pBdr>
        <w:spacing w:before="160" w:after="160"/>
        <w:rPr>
          <w:sz w:val="20"/>
          <w:szCs w:val="20"/>
        </w:rPr>
      </w:pPr>
      <w:r w:rsidRPr="004C5B2B">
        <w:rPr>
          <w:b/>
          <w:bCs/>
          <w:sz w:val="20"/>
          <w:szCs w:val="20"/>
        </w:rPr>
        <w:t>The Beatitudes- Part 2</w:t>
      </w:r>
    </w:p>
    <w:p w14:paraId="6CB5ECB8" w14:textId="77777777" w:rsidR="004C5B2B" w:rsidRPr="004C5B2B" w:rsidRDefault="004C5B2B">
      <w:pPr>
        <w:spacing w:before="240"/>
        <w:rPr>
          <w:sz w:val="20"/>
          <w:szCs w:val="20"/>
        </w:rPr>
      </w:pPr>
      <w:r w:rsidRPr="004C5B2B">
        <w:rPr>
          <w:rFonts w:ascii="Source Sans Pro" w:hAnsi="Source Sans Pro" w:cs="Source Sans Pro"/>
          <w:sz w:val="20"/>
          <w:szCs w:val="20"/>
        </w:rPr>
        <w:t>Pastor Carl Van Vliet</w:t>
      </w:r>
    </w:p>
    <w:p w14:paraId="1A473DAA" w14:textId="77777777" w:rsidR="004C5B2B" w:rsidRPr="004C5B2B" w:rsidRDefault="004C5B2B">
      <w:pPr>
        <w:spacing w:before="240"/>
        <w:rPr>
          <w:sz w:val="20"/>
          <w:szCs w:val="20"/>
        </w:rPr>
      </w:pPr>
      <w:r w:rsidRPr="004C5B2B">
        <w:rPr>
          <w:rFonts w:ascii="Source Sans Pro" w:hAnsi="Source Sans Pro" w:cs="Source Sans Pro"/>
          <w:sz w:val="20"/>
          <w:szCs w:val="20"/>
        </w:rPr>
        <w:t>Sermon on the Mount / The Beatitudes / Matthew 5:3–16; Matthew 5:3–12</w:t>
      </w:r>
    </w:p>
    <w:p w14:paraId="3A156F1C" w14:textId="77777777" w:rsidR="004C5B2B" w:rsidRPr="004C5B2B" w:rsidRDefault="004C5B2B">
      <w:pPr>
        <w:pBdr>
          <w:top w:val="single" w:sz="8" w:space="0" w:color="auto"/>
        </w:pBdr>
        <w:spacing w:before="240"/>
        <w:rPr>
          <w:sz w:val="20"/>
          <w:szCs w:val="20"/>
        </w:rPr>
      </w:pPr>
      <w:r w:rsidRPr="004C5B2B">
        <w:rPr>
          <w:rFonts w:ascii="Source Sans Pro" w:hAnsi="Source Sans Pro" w:cs="Source Sans Pro"/>
          <w:sz w:val="20"/>
          <w:szCs w:val="20"/>
        </w:rPr>
        <w:t> </w:t>
      </w:r>
    </w:p>
    <w:p w14:paraId="63546288" w14:textId="77777777" w:rsidR="004C5B2B" w:rsidRPr="004C5B2B" w:rsidRDefault="004C5B2B">
      <w:pPr>
        <w:pStyle w:val="Heading1"/>
        <w:rPr>
          <w:sz w:val="20"/>
          <w:szCs w:val="20"/>
        </w:rPr>
      </w:pPr>
      <w:hyperlink r:id="rId6" w:history="1">
        <w:r w:rsidRPr="004C5B2B">
          <w:rPr>
            <w:rFonts w:ascii="Source Sans Pro" w:hAnsi="Source Sans Pro" w:cs="Source Sans Pro"/>
            <w:sz w:val="20"/>
            <w:szCs w:val="20"/>
            <w:u w:val="single"/>
          </w:rPr>
          <w:t>Matthew 5:3-16</w:t>
        </w:r>
      </w:hyperlink>
    </w:p>
    <w:p w14:paraId="3754E1AF" w14:textId="77777777" w:rsidR="004C5B2B" w:rsidRPr="004C5B2B" w:rsidRDefault="004C5B2B">
      <w:pPr>
        <w:spacing w:before="180" w:after="180"/>
        <w:rPr>
          <w:sz w:val="20"/>
          <w:szCs w:val="20"/>
        </w:rPr>
      </w:pPr>
      <w:r w:rsidRPr="004C5B2B">
        <w:rPr>
          <w:rFonts w:ascii="Source Sans Pro" w:hAnsi="Source Sans Pro" w:cs="Source Sans Pro"/>
          <w:sz w:val="20"/>
          <w:szCs w:val="20"/>
        </w:rPr>
        <w:t xml:space="preserve">This week we are going to focus on Verse #3 - “3 “Blessed are the poor in spirit, </w:t>
      </w:r>
      <w:proofErr w:type="gramStart"/>
      <w:r w:rsidRPr="004C5B2B">
        <w:rPr>
          <w:rFonts w:ascii="Source Sans Pro" w:hAnsi="Source Sans Pro" w:cs="Source Sans Pro"/>
          <w:sz w:val="20"/>
          <w:szCs w:val="20"/>
        </w:rPr>
        <w:t>For</w:t>
      </w:r>
      <w:proofErr w:type="gramEnd"/>
      <w:r w:rsidRPr="004C5B2B">
        <w:rPr>
          <w:rFonts w:ascii="Source Sans Pro" w:hAnsi="Source Sans Pro" w:cs="Source Sans Pro"/>
          <w:sz w:val="20"/>
          <w:szCs w:val="20"/>
        </w:rPr>
        <w:t xml:space="preserve"> theirs is the kingdom of heaven.” </w:t>
      </w:r>
    </w:p>
    <w:p w14:paraId="4E62CE17" w14:textId="77777777" w:rsidR="004C5B2B" w:rsidRPr="004C5B2B" w:rsidRDefault="004C5B2B">
      <w:pPr>
        <w:spacing w:before="180" w:after="180"/>
        <w:rPr>
          <w:sz w:val="20"/>
          <w:szCs w:val="20"/>
        </w:rPr>
      </w:pPr>
      <w:r w:rsidRPr="004C5B2B">
        <w:rPr>
          <w:rFonts w:ascii="Source Sans Pro" w:hAnsi="Source Sans Pro" w:cs="Source Sans Pro"/>
          <w:sz w:val="20"/>
          <w:szCs w:val="20"/>
        </w:rPr>
        <w:t>Before we unpack this and learn what it means, lets learn what it does not mean:</w:t>
      </w:r>
    </w:p>
    <w:p w14:paraId="3F892830" w14:textId="77777777" w:rsidR="004C5B2B" w:rsidRPr="004C5B2B" w:rsidRDefault="004C5B2B">
      <w:pPr>
        <w:spacing w:before="180" w:after="180"/>
        <w:ind w:left="360" w:hanging="360"/>
        <w:rPr>
          <w:sz w:val="20"/>
          <w:szCs w:val="20"/>
        </w:rPr>
      </w:pPr>
      <w:r w:rsidRPr="004C5B2B">
        <w:rPr>
          <w:rFonts w:ascii="Source Sans Pro" w:hAnsi="Source Sans Pro" w:cs="Source Sans Pro"/>
          <w:sz w:val="20"/>
          <w:szCs w:val="20"/>
        </w:rPr>
        <w:t>•</w:t>
      </w:r>
      <w:r w:rsidRPr="004C5B2B">
        <w:rPr>
          <w:rFonts w:ascii="Source Sans Pro" w:hAnsi="Source Sans Pro" w:cs="Source Sans Pro"/>
          <w:sz w:val="20"/>
          <w:szCs w:val="20"/>
        </w:rPr>
        <w:tab/>
        <w:t>Some have read, particularly within Catholicism and even Anglicanism, this verse to say “Blessed in spirit are the poor, for theirs is the kingdom of heaven” as if to say that material poverty is a virtue</w:t>
      </w:r>
    </w:p>
    <w:p w14:paraId="0BD79F7E" w14:textId="77777777" w:rsidR="004C5B2B" w:rsidRPr="004C5B2B" w:rsidRDefault="004C5B2B">
      <w:pPr>
        <w:spacing w:before="180" w:after="180"/>
        <w:rPr>
          <w:sz w:val="20"/>
          <w:szCs w:val="20"/>
        </w:rPr>
      </w:pPr>
      <w:r w:rsidRPr="004C5B2B">
        <w:rPr>
          <w:rFonts w:ascii="Source Sans Pro" w:hAnsi="Source Sans Pro" w:cs="Source Sans Pro"/>
          <w:sz w:val="20"/>
          <w:szCs w:val="20"/>
        </w:rPr>
        <w:t>They see this verse supporting “religious piety (a word largely meaning “</w:t>
      </w:r>
      <w:r w:rsidRPr="004C5B2B">
        <w:rPr>
          <w:rFonts w:ascii="Source Sans Pro" w:hAnsi="Source Sans Pro" w:cs="Source Sans Pro"/>
          <w:i/>
          <w:iCs/>
          <w:sz w:val="20"/>
          <w:szCs w:val="20"/>
          <w:u w:val="single"/>
        </w:rPr>
        <w:t>Devotion</w:t>
      </w:r>
      <w:r w:rsidRPr="004C5B2B">
        <w:rPr>
          <w:rFonts w:ascii="Source Sans Pro" w:hAnsi="Source Sans Pro" w:cs="Source Sans Pro"/>
          <w:sz w:val="20"/>
          <w:szCs w:val="20"/>
        </w:rPr>
        <w:t>”) through poverty”, righteousness through the renunciation of material gain. This idea comes in large part from several passages of scripture combined:</w:t>
      </w:r>
    </w:p>
    <w:p w14:paraId="6A0E6762" w14:textId="77777777" w:rsidR="004C5B2B" w:rsidRPr="004C5B2B" w:rsidRDefault="004C5B2B">
      <w:pPr>
        <w:spacing w:before="180" w:after="180"/>
        <w:rPr>
          <w:sz w:val="20"/>
          <w:szCs w:val="20"/>
        </w:rPr>
      </w:pPr>
      <w:hyperlink r:id="rId7" w:history="1">
        <w:r w:rsidRPr="004C5B2B">
          <w:rPr>
            <w:rFonts w:ascii="Source Sans Pro" w:hAnsi="Source Sans Pro" w:cs="Source Sans Pro"/>
            <w:sz w:val="20"/>
            <w:szCs w:val="20"/>
            <w:u w:val="single"/>
          </w:rPr>
          <w:t>Matthew 19:16-21</w:t>
        </w:r>
      </w:hyperlink>
      <w:r w:rsidRPr="004C5B2B">
        <w:rPr>
          <w:rFonts w:ascii="Source Sans Pro" w:hAnsi="Source Sans Pro" w:cs="Source Sans Pro"/>
          <w:sz w:val="20"/>
          <w:szCs w:val="20"/>
        </w:rPr>
        <w:t xml:space="preserve"> and verse 21 </w:t>
      </w:r>
      <w:proofErr w:type="gramStart"/>
      <w:r w:rsidRPr="004C5B2B">
        <w:rPr>
          <w:rFonts w:ascii="Source Sans Pro" w:hAnsi="Source Sans Pro" w:cs="Source Sans Pro"/>
          <w:sz w:val="20"/>
          <w:szCs w:val="20"/>
        </w:rPr>
        <w:t>in particular when</w:t>
      </w:r>
      <w:proofErr w:type="gramEnd"/>
      <w:r w:rsidRPr="004C5B2B">
        <w:rPr>
          <w:rFonts w:ascii="Source Sans Pro" w:hAnsi="Source Sans Pro" w:cs="Source Sans Pro"/>
          <w:sz w:val="20"/>
          <w:szCs w:val="20"/>
        </w:rPr>
        <w:t xml:space="preserve"> Jesus is talking with the rich young ruler “21 Jesus said to him, </w:t>
      </w:r>
      <w:r w:rsidRPr="004C5B2B">
        <w:rPr>
          <w:rFonts w:ascii="Source Sans Pro" w:hAnsi="Source Sans Pro" w:cs="Source Sans Pro"/>
          <w:b/>
          <w:bCs/>
          <w:sz w:val="20"/>
          <w:szCs w:val="20"/>
        </w:rPr>
        <w:t>“If you want to be perfect, go, sell what you have and give to the poor, and you will have treasure in heaven</w:t>
      </w:r>
      <w:r w:rsidRPr="004C5B2B">
        <w:rPr>
          <w:rFonts w:ascii="Source Sans Pro" w:hAnsi="Source Sans Pro" w:cs="Source Sans Pro"/>
          <w:sz w:val="20"/>
          <w:szCs w:val="20"/>
        </w:rPr>
        <w:t xml:space="preserve">; and come, follow Me.”” </w:t>
      </w:r>
    </w:p>
    <w:p w14:paraId="45A106CC" w14:textId="77777777" w:rsidR="004C5B2B" w:rsidRPr="004C5B2B" w:rsidRDefault="004C5B2B">
      <w:pPr>
        <w:spacing w:before="180" w:after="180"/>
        <w:rPr>
          <w:sz w:val="20"/>
          <w:szCs w:val="20"/>
        </w:rPr>
      </w:pPr>
      <w:r w:rsidRPr="004C5B2B">
        <w:rPr>
          <w:rFonts w:ascii="Source Sans Pro" w:hAnsi="Source Sans Pro" w:cs="Source Sans Pro"/>
          <w:sz w:val="20"/>
          <w:szCs w:val="20"/>
        </w:rPr>
        <w:t>Also:</w:t>
      </w:r>
    </w:p>
    <w:p w14:paraId="4D8EA50A" w14:textId="77777777" w:rsidR="004C5B2B" w:rsidRPr="004C5B2B" w:rsidRDefault="004C5B2B">
      <w:pPr>
        <w:spacing w:before="180" w:after="180"/>
        <w:rPr>
          <w:sz w:val="20"/>
          <w:szCs w:val="20"/>
        </w:rPr>
      </w:pPr>
      <w:hyperlink r:id="rId8" w:history="1">
        <w:r w:rsidRPr="004C5B2B">
          <w:rPr>
            <w:rFonts w:ascii="Source Sans Pro" w:hAnsi="Source Sans Pro" w:cs="Source Sans Pro"/>
            <w:sz w:val="20"/>
            <w:szCs w:val="20"/>
            <w:u w:val="single"/>
          </w:rPr>
          <w:t>Matthew 8:20</w:t>
        </w:r>
      </w:hyperlink>
      <w:r w:rsidRPr="004C5B2B">
        <w:rPr>
          <w:rFonts w:ascii="Source Sans Pro" w:hAnsi="Source Sans Pro" w:cs="Source Sans Pro"/>
          <w:sz w:val="20"/>
          <w:szCs w:val="20"/>
        </w:rPr>
        <w:t xml:space="preserve"> which is used to imply that Jesus was in fact Himself poor: “20 And Jesus said to him, “Foxes have holes and birds of the air have nests, </w:t>
      </w:r>
      <w:r w:rsidRPr="004C5B2B">
        <w:rPr>
          <w:rFonts w:ascii="Source Sans Pro" w:hAnsi="Source Sans Pro" w:cs="Source Sans Pro"/>
          <w:b/>
          <w:bCs/>
          <w:sz w:val="20"/>
          <w:szCs w:val="20"/>
        </w:rPr>
        <w:t>but the Son of Man has nowhere to lay His head</w:t>
      </w:r>
      <w:r w:rsidRPr="004C5B2B">
        <w:rPr>
          <w:rFonts w:ascii="Source Sans Pro" w:hAnsi="Source Sans Pro" w:cs="Source Sans Pro"/>
          <w:sz w:val="20"/>
          <w:szCs w:val="20"/>
        </w:rPr>
        <w:t xml:space="preserve">.”” </w:t>
      </w:r>
    </w:p>
    <w:p w14:paraId="745E3DCE" w14:textId="77777777" w:rsidR="004C5B2B" w:rsidRPr="004C5B2B" w:rsidRDefault="004C5B2B">
      <w:pPr>
        <w:spacing w:before="180" w:after="180"/>
        <w:rPr>
          <w:sz w:val="20"/>
          <w:szCs w:val="20"/>
        </w:rPr>
      </w:pPr>
      <w:r w:rsidRPr="004C5B2B">
        <w:rPr>
          <w:rFonts w:ascii="Source Sans Pro" w:hAnsi="Source Sans Pro" w:cs="Source Sans Pro"/>
          <w:sz w:val="20"/>
          <w:szCs w:val="20"/>
        </w:rPr>
        <w:t xml:space="preserve">Even </w:t>
      </w:r>
      <w:hyperlink r:id="rId9" w:history="1">
        <w:r w:rsidRPr="004C5B2B">
          <w:rPr>
            <w:rFonts w:ascii="Source Sans Pro" w:hAnsi="Source Sans Pro" w:cs="Source Sans Pro"/>
            <w:sz w:val="20"/>
            <w:szCs w:val="20"/>
            <w:u w:val="single"/>
          </w:rPr>
          <w:t>Acts 2:45</w:t>
        </w:r>
      </w:hyperlink>
      <w:r w:rsidRPr="004C5B2B">
        <w:rPr>
          <w:rFonts w:ascii="Source Sans Pro" w:hAnsi="Source Sans Pro" w:cs="Source Sans Pro"/>
          <w:sz w:val="20"/>
          <w:szCs w:val="20"/>
        </w:rPr>
        <w:t xml:space="preserve">   Where the early church is described as those filled with people who sold their possessions to live a generous life together by helping meet </w:t>
      </w:r>
      <w:proofErr w:type="spellStart"/>
      <w:r w:rsidRPr="004C5B2B">
        <w:rPr>
          <w:rFonts w:ascii="Source Sans Pro" w:hAnsi="Source Sans Pro" w:cs="Source Sans Pro"/>
          <w:sz w:val="20"/>
          <w:szCs w:val="20"/>
        </w:rPr>
        <w:t>each others</w:t>
      </w:r>
      <w:proofErr w:type="spellEnd"/>
      <w:r w:rsidRPr="004C5B2B">
        <w:rPr>
          <w:rFonts w:ascii="Source Sans Pro" w:hAnsi="Source Sans Pro" w:cs="Source Sans Pro"/>
          <w:sz w:val="20"/>
          <w:szCs w:val="20"/>
        </w:rPr>
        <w:t xml:space="preserve"> needs “45 and </w:t>
      </w:r>
      <w:r w:rsidRPr="004C5B2B">
        <w:rPr>
          <w:rFonts w:ascii="Source Sans Pro" w:hAnsi="Source Sans Pro" w:cs="Source Sans Pro"/>
          <w:b/>
          <w:bCs/>
          <w:sz w:val="20"/>
          <w:szCs w:val="20"/>
        </w:rPr>
        <w:t>sold their possessions and goods, and divided them among all, as anyone had need.</w:t>
      </w:r>
      <w:r w:rsidRPr="004C5B2B">
        <w:rPr>
          <w:rFonts w:ascii="Source Sans Pro" w:hAnsi="Source Sans Pro" w:cs="Source Sans Pro"/>
          <w:sz w:val="20"/>
          <w:szCs w:val="20"/>
        </w:rPr>
        <w:t>”</w:t>
      </w:r>
    </w:p>
    <w:p w14:paraId="5E760B7C" w14:textId="77777777" w:rsidR="004C5B2B" w:rsidRPr="004C5B2B" w:rsidRDefault="004C5B2B">
      <w:pPr>
        <w:spacing w:before="180" w:after="180"/>
        <w:rPr>
          <w:sz w:val="20"/>
          <w:szCs w:val="20"/>
        </w:rPr>
      </w:pPr>
      <w:r w:rsidRPr="004C5B2B">
        <w:rPr>
          <w:rFonts w:ascii="Source Sans Pro" w:hAnsi="Source Sans Pro" w:cs="Source Sans Pro"/>
          <w:sz w:val="20"/>
          <w:szCs w:val="20"/>
        </w:rPr>
        <w:t xml:space="preserve">It also comes from that tradition of Francis of Assisi who was moved from his wealthy lavish lifestyle to one of voluntary poverty. That journey for him started when he was selling fabric from his </w:t>
      </w:r>
      <w:proofErr w:type="spellStart"/>
      <w:proofErr w:type="gramStart"/>
      <w:r w:rsidRPr="004C5B2B">
        <w:rPr>
          <w:rFonts w:ascii="Source Sans Pro" w:hAnsi="Source Sans Pro" w:cs="Source Sans Pro"/>
          <w:sz w:val="20"/>
          <w:szCs w:val="20"/>
        </w:rPr>
        <w:t>fathers</w:t>
      </w:r>
      <w:proofErr w:type="spellEnd"/>
      <w:proofErr w:type="gramEnd"/>
      <w:r w:rsidRPr="004C5B2B">
        <w:rPr>
          <w:rFonts w:ascii="Source Sans Pro" w:hAnsi="Source Sans Pro" w:cs="Source Sans Pro"/>
          <w:sz w:val="20"/>
          <w:szCs w:val="20"/>
        </w:rPr>
        <w:t xml:space="preserve"> business and a beggar came upon him asking for alms. He took all the money from the sale and ran </w:t>
      </w:r>
      <w:proofErr w:type="gramStart"/>
      <w:r w:rsidRPr="004C5B2B">
        <w:rPr>
          <w:rFonts w:ascii="Source Sans Pro" w:hAnsi="Source Sans Pro" w:cs="Source Sans Pro"/>
          <w:sz w:val="20"/>
          <w:szCs w:val="20"/>
        </w:rPr>
        <w:t>down</w:t>
      </w:r>
      <w:proofErr w:type="gramEnd"/>
      <w:r w:rsidRPr="004C5B2B">
        <w:rPr>
          <w:rFonts w:ascii="Source Sans Pro" w:hAnsi="Source Sans Pro" w:cs="Source Sans Pro"/>
          <w:sz w:val="20"/>
          <w:szCs w:val="20"/>
        </w:rPr>
        <w:t xml:space="preserve"> that beggar and gave him </w:t>
      </w:r>
      <w:proofErr w:type="gramStart"/>
      <w:r w:rsidRPr="004C5B2B">
        <w:rPr>
          <w:rFonts w:ascii="Source Sans Pro" w:hAnsi="Source Sans Pro" w:cs="Source Sans Pro"/>
          <w:sz w:val="20"/>
          <w:szCs w:val="20"/>
        </w:rPr>
        <w:t>all of</w:t>
      </w:r>
      <w:proofErr w:type="gramEnd"/>
      <w:r w:rsidRPr="004C5B2B">
        <w:rPr>
          <w:rFonts w:ascii="Source Sans Pro" w:hAnsi="Source Sans Pro" w:cs="Source Sans Pro"/>
          <w:sz w:val="20"/>
          <w:szCs w:val="20"/>
        </w:rPr>
        <w:t xml:space="preserve"> the money. as this moved him so he ended up renouncing his wealth and inheritance from his family’s business and became a beggar himself, living amongst the monks in a monastery as a servant. he later formed the “Friars Minor” a group of monastics who took vows of poverty they renounced </w:t>
      </w:r>
      <w:proofErr w:type="gramStart"/>
      <w:r w:rsidRPr="004C5B2B">
        <w:rPr>
          <w:rFonts w:ascii="Source Sans Pro" w:hAnsi="Source Sans Pro" w:cs="Source Sans Pro"/>
          <w:sz w:val="20"/>
          <w:szCs w:val="20"/>
        </w:rPr>
        <w:t>any and all</w:t>
      </w:r>
      <w:proofErr w:type="gramEnd"/>
      <w:r w:rsidRPr="004C5B2B">
        <w:rPr>
          <w:rFonts w:ascii="Source Sans Pro" w:hAnsi="Source Sans Pro" w:cs="Source Sans Pro"/>
          <w:sz w:val="20"/>
          <w:szCs w:val="20"/>
        </w:rPr>
        <w:t xml:space="preserve"> ownership of property for those who would follow after Christ.</w:t>
      </w:r>
    </w:p>
    <w:p w14:paraId="71A3736E" w14:textId="77777777" w:rsidR="004C5B2B" w:rsidRPr="004C5B2B" w:rsidRDefault="004C5B2B">
      <w:pPr>
        <w:spacing w:before="180" w:after="180"/>
        <w:rPr>
          <w:sz w:val="20"/>
          <w:szCs w:val="20"/>
        </w:rPr>
      </w:pPr>
      <w:r w:rsidRPr="004C5B2B">
        <w:rPr>
          <w:rFonts w:ascii="Source Sans Pro" w:hAnsi="Source Sans Pro" w:cs="Source Sans Pro"/>
          <w:sz w:val="20"/>
          <w:szCs w:val="20"/>
        </w:rPr>
        <w:t>Francis of Assisi was made a saint by Pope Gregory in 1228</w:t>
      </w:r>
    </w:p>
    <w:p w14:paraId="26902592" w14:textId="77777777" w:rsidR="004C5B2B" w:rsidRPr="004C5B2B" w:rsidRDefault="004C5B2B">
      <w:pPr>
        <w:spacing w:before="180" w:after="180"/>
        <w:rPr>
          <w:sz w:val="20"/>
          <w:szCs w:val="20"/>
        </w:rPr>
      </w:pPr>
      <w:r w:rsidRPr="004C5B2B">
        <w:rPr>
          <w:rFonts w:ascii="Source Sans Pro" w:hAnsi="Source Sans Pro" w:cs="Source Sans Pro"/>
          <w:sz w:val="20"/>
          <w:szCs w:val="20"/>
        </w:rPr>
        <w:t>Such was this idea of Christianity being devoted through poverty that The Roman emperor Julian the Apostate (332–63) is reputed to have said with vicious irony that he wanted to confiscate Christians’ property so that they might all become poor and enter the kingdom of heaven.</w:t>
      </w:r>
    </w:p>
    <w:p w14:paraId="02FE0704" w14:textId="7A2C7ECF" w:rsidR="004C5B2B" w:rsidRPr="004C5B2B" w:rsidRDefault="004C5B2B">
      <w:pPr>
        <w:spacing w:before="180" w:after="180"/>
        <w:rPr>
          <w:sz w:val="20"/>
          <w:szCs w:val="20"/>
        </w:rPr>
      </w:pPr>
      <w:r w:rsidRPr="004C5B2B">
        <w:rPr>
          <w:rFonts w:ascii="Source Sans Pro" w:hAnsi="Source Sans Pro" w:cs="Source Sans Pro"/>
          <w:noProof/>
          <w:sz w:val="20"/>
          <w:szCs w:val="20"/>
        </w:rPr>
        <w:lastRenderedPageBreak/>
        <mc:AlternateContent>
          <mc:Choice Requires="wps">
            <w:drawing>
              <wp:anchor distT="0" distB="0" distL="114300" distR="114300" simplePos="0" relativeHeight="251659264" behindDoc="0" locked="0" layoutInCell="1" allowOverlap="1" wp14:anchorId="33B019C3" wp14:editId="476D36B9">
                <wp:simplePos x="0" y="0"/>
                <wp:positionH relativeFrom="column">
                  <wp:posOffset>-71437</wp:posOffset>
                </wp:positionH>
                <wp:positionV relativeFrom="paragraph">
                  <wp:posOffset>514350</wp:posOffset>
                </wp:positionV>
                <wp:extent cx="6096000" cy="819150"/>
                <wp:effectExtent l="0" t="0" r="19050" b="19050"/>
                <wp:wrapNone/>
                <wp:docPr id="1160805240" name="Rectangle: Rounded Corners 1"/>
                <wp:cNvGraphicFramePr/>
                <a:graphic xmlns:a="http://schemas.openxmlformats.org/drawingml/2006/main">
                  <a:graphicData uri="http://schemas.microsoft.com/office/word/2010/wordprocessingShape">
                    <wps:wsp>
                      <wps:cNvSpPr/>
                      <wps:spPr>
                        <a:xfrm>
                          <a:off x="0" y="0"/>
                          <a:ext cx="6096000" cy="8191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7632D0" id="Rectangle: Rounded Corners 1" o:spid="_x0000_s1026" style="position:absolute;margin-left:-5.6pt;margin-top:40.5pt;width:480pt;height: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6XsZQIAACMFAAAOAAAAZHJzL2Uyb0RvYy54bWysVFFP2zAQfp+0/2D5fSSpoKMVKapATJMq&#10;QBTEs3FsEsnxeWe3affrd3bSFAHaw7QXx/bdfXf35TtfXO5aw7YKfQO25MVJzpmyEqrGvpb86fHm&#10;2zlnPghbCQNWlXyvPL9cfP1y0bm5mkANplLICMT6eedKXofg5lnmZa1a4U/AKUtGDdiKQEd8zSoU&#10;HaG3Jpvk+TTrACuHIJX3dHvdG/ki4WutZLjT2qvATMmptpBWTOtLXLPFhZi/onB1I4cyxD9U0YrG&#10;UtIR6loEwTbYfIBqG4ngQYcTCW0GWjdSpR6omyJ/1826Fk6lXogc70aa/P+DlbfbtbtHoqFzfu5p&#10;G7vYaWzjl+pju0TWfiRL7QKTdDnNZ9M8J04l2c6LWXGW2MyO0Q59+KGgZXFTcoSNrR7ojySixHbl&#10;A6Ul/4NfzGjhpjEm3h/rSbuwNyo6GPugNGsqqmCSgJJU1JVBthX0k4WUyoaiN9WiUv01VUe19vnG&#10;iJQ9AUZkTYlH7AEgyvAjdg8z+MdQlZQ2Bud/K6wPHiNSZrBhDG4bC/gZgKGuhsy9/4GknprI0gtU&#10;+3tkCL3OvZM3DXG/Ej7cCyRh0++iYQ13tGgDXclh2HFWA/7+7D76k97IyllHg1Jy/2sjUHFmflpS&#10;4qw4PY2TlQ6nZ98ndMC3lpe3Frtpr4B+U0HPgpNpG/2DOWw1QvtMM72MWckkrKTcJZcBD4er0A8w&#10;vQpSLZfJjabJibCyaycjeGQ1yupx9yzQDQIMJN1bOAyVmL+TYO8bIy0sNwF0k/R55HXgmyYxCWd4&#10;NeKovz0nr+PbtvgDAAD//wMAUEsDBBQABgAIAAAAIQB8SIMy4QAAAAoBAAAPAAAAZHJzL2Rvd25y&#10;ZXYueG1sTI9dS8MwFIbvBf9DOII3Y0tSZNTadIgfIBNE59h12mRtXXJSmmyr/97jlV4ezsv7Pk+5&#10;mrxjJzvGPqACuRDALDbB9Ngq2H4+z3NgMWk02gW0Cr5thFV1eVHqwoQzftjTJrWMSjAWWkGX0lBw&#10;HpvOeh0XYbBIv30YvU50ji03oz5TuXc8E2LJve6RFjo92IfONofN0StYP/n3eubW+/T6tTzgi5jt&#10;msc3pa6vpvs7YMlO6S8Mv/iEDhUx1eGIJjKnYC5lRlEFuSQnCtze5ORSK8ikEMCrkv9XqH4AAAD/&#10;/wMAUEsBAi0AFAAGAAgAAAAhALaDOJL+AAAA4QEAABMAAAAAAAAAAAAAAAAAAAAAAFtDb250ZW50&#10;X1R5cGVzXS54bWxQSwECLQAUAAYACAAAACEAOP0h/9YAAACUAQAACwAAAAAAAAAAAAAAAAAvAQAA&#10;X3JlbHMvLnJlbHNQSwECLQAUAAYACAAAACEACoul7GUCAAAjBQAADgAAAAAAAAAAAAAAAAAuAgAA&#10;ZHJzL2Uyb0RvYy54bWxQSwECLQAUAAYACAAAACEAfEiDMuEAAAAKAQAADwAAAAAAAAAAAAAAAAC/&#10;BAAAZHJzL2Rvd25yZXYueG1sUEsFBgAAAAAEAAQA8wAAAM0FAAAAAA==&#10;" filled="f" strokecolor="#09101d [484]" strokeweight="1pt">
                <v:stroke joinstyle="miter"/>
              </v:roundrect>
            </w:pict>
          </mc:Fallback>
        </mc:AlternateContent>
      </w:r>
      <w:r w:rsidRPr="004C5B2B">
        <w:rPr>
          <w:rFonts w:ascii="Source Sans Pro" w:hAnsi="Source Sans Pro" w:cs="Source Sans Pro"/>
          <w:sz w:val="20"/>
          <w:szCs w:val="20"/>
        </w:rPr>
        <w:t xml:space="preserve">No, Friends this is not what is meant in the text at all, in order to get to a translation of this verse that means that, one would have to reverse the order of the verse to put spirit in front of poor and that would “do violence to the text of </w:t>
      </w:r>
      <w:proofErr w:type="gramStart"/>
      <w:r w:rsidRPr="004C5B2B">
        <w:rPr>
          <w:rFonts w:ascii="Source Sans Pro" w:hAnsi="Source Sans Pro" w:cs="Source Sans Pro"/>
          <w:sz w:val="20"/>
          <w:szCs w:val="20"/>
        </w:rPr>
        <w:t>scripture</w:t>
      </w:r>
      <w:proofErr w:type="gramEnd"/>
      <w:r w:rsidRPr="004C5B2B">
        <w:rPr>
          <w:rFonts w:ascii="Source Sans Pro" w:hAnsi="Source Sans Pro" w:cs="Source Sans Pro"/>
          <w:sz w:val="20"/>
          <w:szCs w:val="20"/>
        </w:rPr>
        <w:t>”</w:t>
      </w:r>
    </w:p>
    <w:p w14:paraId="665FE809" w14:textId="2F66147B" w:rsidR="004C5B2B" w:rsidRPr="004C5B2B" w:rsidRDefault="004C5B2B">
      <w:pPr>
        <w:spacing w:before="180" w:after="180"/>
        <w:rPr>
          <w:sz w:val="20"/>
          <w:szCs w:val="20"/>
        </w:rPr>
      </w:pPr>
      <w:r w:rsidRPr="004C5B2B">
        <w:rPr>
          <w:rFonts w:ascii="Source Sans Pro" w:hAnsi="Source Sans Pro" w:cs="Source Sans Pro"/>
          <w:sz w:val="20"/>
          <w:szCs w:val="20"/>
        </w:rPr>
        <w:t>Μακα</w:t>
      </w:r>
      <w:proofErr w:type="spellStart"/>
      <w:r w:rsidRPr="004C5B2B">
        <w:rPr>
          <w:rFonts w:ascii="Source Sans Pro" w:hAnsi="Source Sans Pro" w:cs="Source Sans Pro"/>
          <w:sz w:val="20"/>
          <w:szCs w:val="20"/>
        </w:rPr>
        <w:t>ριοι</w:t>
      </w:r>
      <w:proofErr w:type="spellEnd"/>
      <w:r w:rsidRPr="004C5B2B">
        <w:rPr>
          <w:rFonts w:ascii="Source Sans Pro" w:hAnsi="Source Sans Pro" w:cs="Source Sans Pro"/>
          <w:sz w:val="20"/>
          <w:szCs w:val="20"/>
        </w:rPr>
        <w:t xml:space="preserve">    |      </w:t>
      </w:r>
      <w:proofErr w:type="spellStart"/>
      <w:proofErr w:type="gramStart"/>
      <w:r w:rsidRPr="004C5B2B">
        <w:rPr>
          <w:rFonts w:ascii="Source Sans Pro" w:hAnsi="Source Sans Pro" w:cs="Source Sans Pro"/>
          <w:sz w:val="20"/>
          <w:szCs w:val="20"/>
        </w:rPr>
        <w:t>οι</w:t>
      </w:r>
      <w:proofErr w:type="spellEnd"/>
      <w:r w:rsidRPr="004C5B2B">
        <w:rPr>
          <w:rFonts w:ascii="Source Sans Pro" w:hAnsi="Source Sans Pro" w:cs="Source Sans Pro"/>
          <w:sz w:val="20"/>
          <w:szCs w:val="20"/>
        </w:rPr>
        <w:t xml:space="preserve">  π</w:t>
      </w:r>
      <w:proofErr w:type="spellStart"/>
      <w:r w:rsidRPr="004C5B2B">
        <w:rPr>
          <w:rFonts w:ascii="Source Sans Pro" w:hAnsi="Source Sans Pro" w:cs="Source Sans Pro"/>
          <w:sz w:val="20"/>
          <w:szCs w:val="20"/>
        </w:rPr>
        <w:t>τωχοι</w:t>
      </w:r>
      <w:proofErr w:type="spellEnd"/>
      <w:proofErr w:type="gramEnd"/>
      <w:r w:rsidRPr="004C5B2B">
        <w:rPr>
          <w:rFonts w:ascii="Source Sans Pro" w:hAnsi="Source Sans Pro" w:cs="Source Sans Pro"/>
          <w:sz w:val="20"/>
          <w:szCs w:val="20"/>
        </w:rPr>
        <w:t xml:space="preserve">  | </w:t>
      </w:r>
      <w:proofErr w:type="spellStart"/>
      <w:r w:rsidRPr="004C5B2B">
        <w:rPr>
          <w:rFonts w:ascii="Source Sans Pro" w:hAnsi="Source Sans Pro" w:cs="Source Sans Pro"/>
          <w:sz w:val="20"/>
          <w:szCs w:val="20"/>
        </w:rPr>
        <w:t>τω</w:t>
      </w:r>
      <w:proofErr w:type="spellEnd"/>
      <w:r w:rsidRPr="004C5B2B">
        <w:rPr>
          <w:rFonts w:ascii="Source Sans Pro" w:hAnsi="Source Sans Pro" w:cs="Source Sans Pro"/>
          <w:sz w:val="20"/>
          <w:szCs w:val="20"/>
        </w:rPr>
        <w:t xml:space="preserve">   π</w:t>
      </w:r>
      <w:proofErr w:type="spellStart"/>
      <w:r w:rsidRPr="004C5B2B">
        <w:rPr>
          <w:rFonts w:ascii="Source Sans Pro" w:hAnsi="Source Sans Pro" w:cs="Source Sans Pro"/>
          <w:sz w:val="20"/>
          <w:szCs w:val="20"/>
        </w:rPr>
        <w:t>νευμ</w:t>
      </w:r>
      <w:proofErr w:type="spellEnd"/>
      <w:r w:rsidRPr="004C5B2B">
        <w:rPr>
          <w:rFonts w:ascii="Source Sans Pro" w:hAnsi="Source Sans Pro" w:cs="Source Sans Pro"/>
          <w:sz w:val="20"/>
          <w:szCs w:val="20"/>
        </w:rPr>
        <w:t xml:space="preserve">ατι |   </w:t>
      </w:r>
      <w:proofErr w:type="spellStart"/>
      <w:r w:rsidRPr="004C5B2B">
        <w:rPr>
          <w:rFonts w:ascii="Source Sans Pro" w:hAnsi="Source Sans Pro" w:cs="Source Sans Pro"/>
          <w:sz w:val="20"/>
          <w:szCs w:val="20"/>
        </w:rPr>
        <w:t>οτι</w:t>
      </w:r>
      <w:proofErr w:type="spellEnd"/>
      <w:r w:rsidRPr="004C5B2B">
        <w:rPr>
          <w:rFonts w:ascii="Source Sans Pro" w:hAnsi="Source Sans Pro" w:cs="Source Sans Pro"/>
          <w:sz w:val="20"/>
          <w:szCs w:val="20"/>
        </w:rPr>
        <w:t xml:space="preserve">  | α</w:t>
      </w:r>
      <w:proofErr w:type="spellStart"/>
      <w:r w:rsidRPr="004C5B2B">
        <w:rPr>
          <w:rFonts w:ascii="Source Sans Pro" w:hAnsi="Source Sans Pro" w:cs="Source Sans Pro"/>
          <w:sz w:val="20"/>
          <w:szCs w:val="20"/>
        </w:rPr>
        <w:t>υτων</w:t>
      </w:r>
      <w:proofErr w:type="spellEnd"/>
      <w:r w:rsidRPr="004C5B2B">
        <w:rPr>
          <w:rFonts w:ascii="Source Sans Pro" w:hAnsi="Source Sans Pro" w:cs="Source Sans Pro"/>
          <w:sz w:val="20"/>
          <w:szCs w:val="20"/>
        </w:rPr>
        <w:t xml:space="preserve">  |  </w:t>
      </w:r>
      <w:proofErr w:type="spellStart"/>
      <w:r w:rsidRPr="004C5B2B">
        <w:rPr>
          <w:rFonts w:ascii="Source Sans Pro" w:hAnsi="Source Sans Pro" w:cs="Source Sans Pro"/>
          <w:sz w:val="20"/>
          <w:szCs w:val="20"/>
        </w:rPr>
        <w:t>εστιν</w:t>
      </w:r>
      <w:proofErr w:type="spellEnd"/>
      <w:r w:rsidRPr="004C5B2B">
        <w:rPr>
          <w:rFonts w:ascii="Source Sans Pro" w:hAnsi="Source Sans Pro" w:cs="Source Sans Pro"/>
          <w:sz w:val="20"/>
          <w:szCs w:val="20"/>
        </w:rPr>
        <w:t xml:space="preserve">   η  | βα</w:t>
      </w:r>
      <w:proofErr w:type="spellStart"/>
      <w:r w:rsidRPr="004C5B2B">
        <w:rPr>
          <w:rFonts w:ascii="Source Sans Pro" w:hAnsi="Source Sans Pro" w:cs="Source Sans Pro"/>
          <w:sz w:val="20"/>
          <w:szCs w:val="20"/>
        </w:rPr>
        <w:t>σιλει</w:t>
      </w:r>
      <w:proofErr w:type="spellEnd"/>
      <w:r w:rsidRPr="004C5B2B">
        <w:rPr>
          <w:rFonts w:ascii="Source Sans Pro" w:hAnsi="Source Sans Pro" w:cs="Source Sans Pro"/>
          <w:sz w:val="20"/>
          <w:szCs w:val="20"/>
        </w:rPr>
        <w:t xml:space="preserve">α  | </w:t>
      </w:r>
      <w:proofErr w:type="spellStart"/>
      <w:r w:rsidRPr="004C5B2B">
        <w:rPr>
          <w:rFonts w:ascii="Source Sans Pro" w:hAnsi="Source Sans Pro" w:cs="Source Sans Pro"/>
          <w:sz w:val="20"/>
          <w:szCs w:val="20"/>
        </w:rPr>
        <w:t>των</w:t>
      </w:r>
      <w:proofErr w:type="spellEnd"/>
      <w:r w:rsidRPr="004C5B2B">
        <w:rPr>
          <w:rFonts w:ascii="Source Sans Pro" w:hAnsi="Source Sans Pro" w:cs="Source Sans Pro"/>
          <w:sz w:val="20"/>
          <w:szCs w:val="20"/>
        </w:rPr>
        <w:t xml:space="preserve">  | </w:t>
      </w:r>
      <w:proofErr w:type="spellStart"/>
      <w:r w:rsidRPr="004C5B2B">
        <w:rPr>
          <w:rFonts w:ascii="Source Sans Pro" w:hAnsi="Source Sans Pro" w:cs="Source Sans Pro"/>
          <w:sz w:val="20"/>
          <w:szCs w:val="20"/>
        </w:rPr>
        <w:t>ουρ</w:t>
      </w:r>
      <w:proofErr w:type="spellEnd"/>
      <w:r w:rsidRPr="004C5B2B">
        <w:rPr>
          <w:rFonts w:ascii="Source Sans Pro" w:hAnsi="Source Sans Pro" w:cs="Source Sans Pro"/>
          <w:sz w:val="20"/>
          <w:szCs w:val="20"/>
        </w:rPr>
        <w:t xml:space="preserve">ανων  </w:t>
      </w:r>
    </w:p>
    <w:p w14:paraId="08559B55" w14:textId="77777777" w:rsidR="004C5B2B" w:rsidRPr="004C5B2B" w:rsidRDefault="004C5B2B">
      <w:pPr>
        <w:spacing w:before="180" w:after="180"/>
        <w:rPr>
          <w:sz w:val="20"/>
          <w:szCs w:val="20"/>
        </w:rPr>
      </w:pPr>
      <w:r w:rsidRPr="004C5B2B">
        <w:rPr>
          <w:rFonts w:ascii="Source Sans Pro" w:hAnsi="Source Sans Pro" w:cs="Source Sans Pro"/>
          <w:sz w:val="20"/>
          <w:szCs w:val="20"/>
        </w:rPr>
        <w:t xml:space="preserve">Blessed [are] | the </w:t>
      </w:r>
      <w:proofErr w:type="gramStart"/>
      <w:r w:rsidRPr="004C5B2B">
        <w:rPr>
          <w:rFonts w:ascii="Source Sans Pro" w:hAnsi="Source Sans Pro" w:cs="Source Sans Pro"/>
          <w:sz w:val="20"/>
          <w:szCs w:val="20"/>
        </w:rPr>
        <w:t>poor  |</w:t>
      </w:r>
      <w:proofErr w:type="gramEnd"/>
      <w:r w:rsidRPr="004C5B2B">
        <w:rPr>
          <w:rFonts w:ascii="Source Sans Pro" w:hAnsi="Source Sans Pro" w:cs="Source Sans Pro"/>
          <w:sz w:val="20"/>
          <w:szCs w:val="20"/>
        </w:rPr>
        <w:t xml:space="preserve">  in spirit | for | theirs | is the | kingdom | of the | heavens. (translated “of heaven” rather than “of the heavens”)</w:t>
      </w:r>
    </w:p>
    <w:p w14:paraId="5734D23C" w14:textId="77777777" w:rsidR="004C5B2B" w:rsidRPr="004C5B2B" w:rsidRDefault="004C5B2B">
      <w:pPr>
        <w:spacing w:before="180" w:after="180"/>
        <w:rPr>
          <w:sz w:val="20"/>
          <w:szCs w:val="20"/>
        </w:rPr>
      </w:pPr>
      <w:r w:rsidRPr="004C5B2B">
        <w:rPr>
          <w:rFonts w:ascii="Source Sans Pro" w:hAnsi="Source Sans Pro" w:cs="Source Sans Pro"/>
          <w:sz w:val="20"/>
          <w:szCs w:val="20"/>
        </w:rPr>
        <w:t>The order is clear - the describing adjective is the word poor, the noun is the word spirit, adjectives describe the noun, this is clearly meant to describe a spiritual condition rather than a physical one.</w:t>
      </w:r>
    </w:p>
    <w:p w14:paraId="20723724" w14:textId="77777777" w:rsidR="004C5B2B" w:rsidRPr="004C5B2B" w:rsidRDefault="004C5B2B">
      <w:pPr>
        <w:spacing w:before="180" w:after="180"/>
        <w:rPr>
          <w:sz w:val="20"/>
          <w:szCs w:val="20"/>
        </w:rPr>
      </w:pPr>
      <w:proofErr w:type="gramStart"/>
      <w:r w:rsidRPr="004C5B2B">
        <w:rPr>
          <w:rFonts w:ascii="Source Sans Pro" w:hAnsi="Source Sans Pro" w:cs="Source Sans Pro"/>
          <w:sz w:val="20"/>
          <w:szCs w:val="20"/>
        </w:rPr>
        <w:t>So</w:t>
      </w:r>
      <w:proofErr w:type="gramEnd"/>
      <w:r w:rsidRPr="004C5B2B">
        <w:rPr>
          <w:rFonts w:ascii="Source Sans Pro" w:hAnsi="Source Sans Pro" w:cs="Source Sans Pro"/>
          <w:sz w:val="20"/>
          <w:szCs w:val="20"/>
        </w:rPr>
        <w:t xml:space="preserve"> </w:t>
      </w:r>
      <w:proofErr w:type="spellStart"/>
      <w:r w:rsidRPr="004C5B2B">
        <w:rPr>
          <w:rFonts w:ascii="Source Sans Pro" w:hAnsi="Source Sans Pro" w:cs="Source Sans Pro"/>
          <w:sz w:val="20"/>
          <w:szCs w:val="20"/>
        </w:rPr>
        <w:t>its</w:t>
      </w:r>
      <w:proofErr w:type="spellEnd"/>
      <w:r w:rsidRPr="004C5B2B">
        <w:rPr>
          <w:rFonts w:ascii="Source Sans Pro" w:hAnsi="Source Sans Pro" w:cs="Source Sans Pro"/>
          <w:sz w:val="20"/>
          <w:szCs w:val="20"/>
        </w:rPr>
        <w:t xml:space="preserve"> not talking about any economic physical state, also:</w:t>
      </w:r>
    </w:p>
    <w:p w14:paraId="58BA36C5" w14:textId="43D93F48" w:rsidR="004C5B2B" w:rsidRPr="004C5B2B" w:rsidRDefault="004C5B2B">
      <w:pPr>
        <w:spacing w:before="180" w:after="180"/>
        <w:ind w:left="360" w:hanging="360"/>
        <w:rPr>
          <w:sz w:val="20"/>
          <w:szCs w:val="20"/>
        </w:rPr>
      </w:pPr>
      <w:r w:rsidRPr="004C5B2B">
        <w:rPr>
          <w:rFonts w:ascii="Source Sans Pro" w:hAnsi="Source Sans Pro" w:cs="Source Sans Pro"/>
          <w:sz w:val="20"/>
          <w:szCs w:val="20"/>
        </w:rPr>
        <w:t>•</w:t>
      </w:r>
      <w:r w:rsidRPr="004C5B2B">
        <w:rPr>
          <w:rFonts w:ascii="Source Sans Pro" w:hAnsi="Source Sans Pro" w:cs="Source Sans Pro"/>
          <w:sz w:val="20"/>
          <w:szCs w:val="20"/>
        </w:rPr>
        <w:tab/>
        <w:t>Poor in spirit is not “</w:t>
      </w:r>
      <w:proofErr w:type="spellStart"/>
      <w:r w:rsidRPr="004C5B2B">
        <w:rPr>
          <w:rFonts w:ascii="Source Sans Pro" w:hAnsi="Source Sans Pro" w:cs="Source Sans Pro"/>
          <w:sz w:val="20"/>
          <w:szCs w:val="20"/>
        </w:rPr>
        <w:t>self deprecation</w:t>
      </w:r>
      <w:proofErr w:type="spellEnd"/>
      <w:r w:rsidRPr="004C5B2B">
        <w:rPr>
          <w:rFonts w:ascii="Source Sans Pro" w:hAnsi="Source Sans Pro" w:cs="Source Sans Pro"/>
          <w:sz w:val="20"/>
          <w:szCs w:val="20"/>
        </w:rPr>
        <w:t xml:space="preserve">” - a false humility that seeks </w:t>
      </w:r>
      <w:proofErr w:type="gramStart"/>
      <w:r w:rsidRPr="004C5B2B">
        <w:rPr>
          <w:rFonts w:ascii="Source Sans Pro" w:hAnsi="Source Sans Pro" w:cs="Source Sans Pro"/>
          <w:b/>
          <w:bCs/>
          <w:sz w:val="20"/>
          <w:szCs w:val="20"/>
        </w:rPr>
        <w:t>play</w:t>
      </w:r>
      <w:proofErr w:type="gramEnd"/>
      <w:r w:rsidRPr="004C5B2B">
        <w:rPr>
          <w:rFonts w:ascii="Source Sans Pro" w:hAnsi="Source Sans Pro" w:cs="Source Sans Pro"/>
          <w:b/>
          <w:bCs/>
          <w:sz w:val="20"/>
          <w:szCs w:val="20"/>
        </w:rPr>
        <w:t xml:space="preserve"> down oneself</w:t>
      </w:r>
      <w:r w:rsidRPr="004C5B2B">
        <w:rPr>
          <w:rFonts w:ascii="Source Sans Pro" w:hAnsi="Source Sans Pro" w:cs="Source Sans Pro"/>
          <w:sz w:val="20"/>
          <w:szCs w:val="20"/>
        </w:rPr>
        <w:t xml:space="preserve"> for the sake of others opinion of you.  </w:t>
      </w:r>
      <w:proofErr w:type="spellStart"/>
      <w:r w:rsidRPr="004C5B2B">
        <w:rPr>
          <w:rFonts w:ascii="Source Sans Pro" w:hAnsi="Source Sans Pro" w:cs="Source Sans Pro"/>
          <w:sz w:val="20"/>
          <w:szCs w:val="20"/>
        </w:rPr>
        <w:t>Self Deprecation</w:t>
      </w:r>
      <w:proofErr w:type="spellEnd"/>
      <w:r w:rsidRPr="004C5B2B">
        <w:rPr>
          <w:rFonts w:ascii="Source Sans Pro" w:hAnsi="Source Sans Pro" w:cs="Source Sans Pro"/>
          <w:sz w:val="20"/>
          <w:szCs w:val="20"/>
        </w:rPr>
        <w:t xml:space="preserve"> is trying</w:t>
      </w:r>
      <w:r w:rsidRPr="004C5B2B">
        <w:rPr>
          <w:rFonts w:ascii="Source Sans Pro" w:hAnsi="Source Sans Pro" w:cs="Source Sans Pro"/>
          <w:b/>
          <w:bCs/>
          <w:sz w:val="20"/>
          <w:szCs w:val="20"/>
        </w:rPr>
        <w:t xml:space="preserve"> to make yourself, </w:t>
      </w:r>
      <w:r w:rsidRPr="004C5B2B">
        <w:rPr>
          <w:rFonts w:ascii="Source Sans Pro" w:hAnsi="Source Sans Pro" w:cs="Source Sans Pro"/>
          <w:sz w:val="20"/>
          <w:szCs w:val="20"/>
        </w:rPr>
        <w:t>your</w:t>
      </w:r>
      <w:r w:rsidRPr="004C5B2B">
        <w:rPr>
          <w:rFonts w:ascii="Source Sans Pro" w:hAnsi="Source Sans Pro" w:cs="Source Sans Pro"/>
          <w:b/>
          <w:bCs/>
          <w:sz w:val="20"/>
          <w:szCs w:val="20"/>
        </w:rPr>
        <w:t xml:space="preserve"> </w:t>
      </w:r>
      <w:r w:rsidRPr="004C5B2B">
        <w:rPr>
          <w:rFonts w:ascii="Source Sans Pro" w:hAnsi="Source Sans Pro" w:cs="Source Sans Pro"/>
          <w:sz w:val="20"/>
          <w:szCs w:val="20"/>
        </w:rPr>
        <w:t>abilities</w:t>
      </w:r>
      <w:r w:rsidRPr="004C5B2B">
        <w:rPr>
          <w:rFonts w:ascii="Source Sans Pro" w:hAnsi="Source Sans Pro" w:cs="Source Sans Pro"/>
          <w:b/>
          <w:bCs/>
          <w:sz w:val="20"/>
          <w:szCs w:val="20"/>
        </w:rPr>
        <w:t xml:space="preserve">, or </w:t>
      </w:r>
      <w:r w:rsidRPr="004C5B2B">
        <w:rPr>
          <w:rFonts w:ascii="Source Sans Pro" w:hAnsi="Source Sans Pro" w:cs="Source Sans Pro"/>
          <w:sz w:val="20"/>
          <w:szCs w:val="20"/>
        </w:rPr>
        <w:t>your</w:t>
      </w:r>
      <w:r w:rsidRPr="004C5B2B">
        <w:rPr>
          <w:rFonts w:ascii="Source Sans Pro" w:hAnsi="Source Sans Pro" w:cs="Source Sans Pro"/>
          <w:b/>
          <w:bCs/>
          <w:sz w:val="20"/>
          <w:szCs w:val="20"/>
        </w:rPr>
        <w:t xml:space="preserve"> </w:t>
      </w:r>
      <w:r w:rsidRPr="004C5B2B">
        <w:rPr>
          <w:rFonts w:ascii="Source Sans Pro" w:hAnsi="Source Sans Pro" w:cs="Source Sans Pro"/>
          <w:sz w:val="20"/>
          <w:szCs w:val="20"/>
        </w:rPr>
        <w:t>achievements</w:t>
      </w:r>
      <w:r w:rsidRPr="004C5B2B">
        <w:rPr>
          <w:rFonts w:ascii="Source Sans Pro" w:hAnsi="Source Sans Pro" w:cs="Source Sans Pro"/>
          <w:b/>
          <w:bCs/>
          <w:sz w:val="20"/>
          <w:szCs w:val="20"/>
        </w:rPr>
        <w:t xml:space="preserve"> </w:t>
      </w:r>
      <w:r w:rsidRPr="004C5B2B">
        <w:rPr>
          <w:rFonts w:ascii="Source Sans Pro" w:hAnsi="Source Sans Pro" w:cs="Source Sans Pro"/>
          <w:sz w:val="20"/>
          <w:szCs w:val="20"/>
        </w:rPr>
        <w:t>seem</w:t>
      </w:r>
      <w:r w:rsidRPr="004C5B2B">
        <w:rPr>
          <w:rFonts w:ascii="Source Sans Pro" w:hAnsi="Source Sans Pro" w:cs="Source Sans Pro"/>
          <w:b/>
          <w:bCs/>
          <w:sz w:val="20"/>
          <w:szCs w:val="20"/>
        </w:rPr>
        <w:t xml:space="preserve"> less </w:t>
      </w:r>
      <w:proofErr w:type="gramStart"/>
      <w:r w:rsidRPr="004C5B2B">
        <w:rPr>
          <w:rFonts w:ascii="Source Sans Pro" w:hAnsi="Source Sans Pro" w:cs="Source Sans Pro"/>
          <w:sz w:val="20"/>
          <w:szCs w:val="20"/>
        </w:rPr>
        <w:t>important</w:t>
      </w:r>
      <w:proofErr w:type="gramEnd"/>
    </w:p>
    <w:p w14:paraId="7AD40379" w14:textId="20C88286" w:rsidR="004C5B2B" w:rsidRPr="004C5B2B" w:rsidRDefault="004C5B2B">
      <w:pPr>
        <w:spacing w:before="180" w:after="180"/>
        <w:rPr>
          <w:sz w:val="20"/>
          <w:szCs w:val="20"/>
        </w:rPr>
      </w:pPr>
      <w:r w:rsidRPr="004C5B2B">
        <w:rPr>
          <w:rFonts w:ascii="Source Sans Pro" w:hAnsi="Source Sans Pro" w:cs="Source Sans Pro"/>
          <w:sz w:val="20"/>
          <w:szCs w:val="20"/>
        </w:rPr>
        <w:t>_____________________________________________________________________________________________</w:t>
      </w:r>
    </w:p>
    <w:p w14:paraId="329625FB" w14:textId="77777777" w:rsidR="004C5B2B" w:rsidRPr="004C5B2B" w:rsidRDefault="004C5B2B">
      <w:pPr>
        <w:spacing w:before="180" w:after="180"/>
        <w:rPr>
          <w:sz w:val="20"/>
          <w:szCs w:val="20"/>
        </w:rPr>
      </w:pPr>
      <w:r w:rsidRPr="004C5B2B">
        <w:rPr>
          <w:rFonts w:ascii="Source Sans Pro" w:hAnsi="Source Sans Pro" w:cs="Source Sans Pro"/>
          <w:sz w:val="20"/>
          <w:szCs w:val="20"/>
        </w:rPr>
        <w:t xml:space="preserve">So then, </w:t>
      </w:r>
      <w:proofErr w:type="gramStart"/>
      <w:r w:rsidRPr="004C5B2B">
        <w:rPr>
          <w:rFonts w:ascii="Source Sans Pro" w:hAnsi="Source Sans Pro" w:cs="Source Sans Pro"/>
          <w:sz w:val="20"/>
          <w:szCs w:val="20"/>
        </w:rPr>
        <w:t>What</w:t>
      </w:r>
      <w:proofErr w:type="gramEnd"/>
      <w:r w:rsidRPr="004C5B2B">
        <w:rPr>
          <w:rFonts w:ascii="Source Sans Pro" w:hAnsi="Source Sans Pro" w:cs="Source Sans Pro"/>
          <w:sz w:val="20"/>
          <w:szCs w:val="20"/>
        </w:rPr>
        <w:t xml:space="preserve"> is being poor in Spirit?</w:t>
      </w:r>
    </w:p>
    <w:p w14:paraId="453BCCC0" w14:textId="77777777" w:rsidR="004C5B2B" w:rsidRPr="004C5B2B" w:rsidRDefault="004C5B2B">
      <w:pPr>
        <w:spacing w:before="180" w:after="180"/>
        <w:rPr>
          <w:sz w:val="20"/>
          <w:szCs w:val="20"/>
        </w:rPr>
      </w:pPr>
      <w:r w:rsidRPr="004C5B2B">
        <w:rPr>
          <w:rFonts w:ascii="Source Sans Pro" w:hAnsi="Source Sans Pro" w:cs="Source Sans Pro"/>
          <w:sz w:val="20"/>
          <w:szCs w:val="20"/>
        </w:rPr>
        <w:t xml:space="preserve">Although Jesus is not concerned here with financial poverty, he does draw on the analogy of material destitution to make his point. </w:t>
      </w:r>
    </w:p>
    <w:p w14:paraId="222AAEEE" w14:textId="77777777" w:rsidR="004C5B2B" w:rsidRPr="004C5B2B" w:rsidRDefault="004C5B2B">
      <w:pPr>
        <w:spacing w:before="180" w:after="180"/>
        <w:rPr>
          <w:sz w:val="20"/>
          <w:szCs w:val="20"/>
        </w:rPr>
      </w:pPr>
      <w:r w:rsidRPr="004C5B2B">
        <w:rPr>
          <w:rFonts w:ascii="Source Sans Pro" w:hAnsi="Source Sans Pro" w:cs="Source Sans Pro"/>
          <w:sz w:val="20"/>
          <w:szCs w:val="20"/>
        </w:rPr>
        <w:t xml:space="preserve">There are two Greek words normally used to refer to the poor: (1) </w:t>
      </w:r>
      <w:proofErr w:type="spellStart"/>
      <w:r w:rsidRPr="004C5B2B">
        <w:rPr>
          <w:rFonts w:ascii="Source Sans Pro" w:hAnsi="Source Sans Pro" w:cs="Source Sans Pro"/>
          <w:i/>
          <w:iCs/>
          <w:sz w:val="20"/>
          <w:szCs w:val="20"/>
        </w:rPr>
        <w:t>penichros</w:t>
      </w:r>
      <w:proofErr w:type="spellEnd"/>
      <w:r w:rsidRPr="004C5B2B">
        <w:rPr>
          <w:rFonts w:ascii="Source Sans Pro" w:hAnsi="Source Sans Pro" w:cs="Source Sans Pro"/>
          <w:i/>
          <w:iCs/>
          <w:sz w:val="20"/>
          <w:szCs w:val="20"/>
        </w:rPr>
        <w:t xml:space="preserve"> [penny-</w:t>
      </w:r>
      <w:proofErr w:type="spellStart"/>
      <w:r w:rsidRPr="004C5B2B">
        <w:rPr>
          <w:rFonts w:ascii="Source Sans Pro" w:hAnsi="Source Sans Pro" w:cs="Source Sans Pro"/>
          <w:i/>
          <w:iCs/>
          <w:sz w:val="20"/>
          <w:szCs w:val="20"/>
        </w:rPr>
        <w:t>kros</w:t>
      </w:r>
      <w:proofErr w:type="spellEnd"/>
      <w:r w:rsidRPr="004C5B2B">
        <w:rPr>
          <w:rFonts w:ascii="Source Sans Pro" w:hAnsi="Source Sans Pro" w:cs="Source Sans Pro"/>
          <w:i/>
          <w:iCs/>
          <w:sz w:val="20"/>
          <w:szCs w:val="20"/>
        </w:rPr>
        <w:t>]</w:t>
      </w:r>
      <w:r w:rsidRPr="004C5B2B">
        <w:rPr>
          <w:rFonts w:ascii="Source Sans Pro" w:hAnsi="Source Sans Pro" w:cs="Source Sans Pro"/>
          <w:sz w:val="20"/>
          <w:szCs w:val="20"/>
        </w:rPr>
        <w:t xml:space="preserve">, used of the widow in </w:t>
      </w:r>
      <w:hyperlink r:id="rId10" w:history="1">
        <w:r w:rsidRPr="004C5B2B">
          <w:rPr>
            <w:rFonts w:ascii="Source Sans Pro" w:hAnsi="Source Sans Pro" w:cs="Source Sans Pro"/>
            <w:sz w:val="20"/>
            <w:szCs w:val="20"/>
            <w:u w:val="single"/>
          </w:rPr>
          <w:t>Luke 21</w:t>
        </w:r>
      </w:hyperlink>
      <w:r w:rsidRPr="004C5B2B">
        <w:rPr>
          <w:rFonts w:ascii="Source Sans Pro" w:hAnsi="Source Sans Pro" w:cs="Source Sans Pro"/>
          <w:sz w:val="20"/>
          <w:szCs w:val="20"/>
        </w:rPr>
        <w:t xml:space="preserve"> who had only two small copper coins (she was poor, but at least she had something); and (2) </w:t>
      </w:r>
      <w:proofErr w:type="spellStart"/>
      <w:r w:rsidRPr="004C5B2B">
        <w:rPr>
          <w:rFonts w:ascii="Source Sans Pro" w:hAnsi="Source Sans Pro" w:cs="Source Sans Pro"/>
          <w:i/>
          <w:iCs/>
          <w:sz w:val="20"/>
          <w:szCs w:val="20"/>
        </w:rPr>
        <w:t>ptochos</w:t>
      </w:r>
      <w:proofErr w:type="spellEnd"/>
      <w:r w:rsidRPr="004C5B2B">
        <w:rPr>
          <w:rFonts w:ascii="Source Sans Pro" w:hAnsi="Source Sans Pro" w:cs="Source Sans Pro"/>
          <w:i/>
          <w:iCs/>
          <w:sz w:val="20"/>
          <w:szCs w:val="20"/>
        </w:rPr>
        <w:t xml:space="preserve"> [p-tow-hose]</w:t>
      </w:r>
      <w:r w:rsidRPr="004C5B2B">
        <w:rPr>
          <w:rFonts w:ascii="Source Sans Pro" w:hAnsi="Source Sans Pro" w:cs="Source Sans Pro"/>
          <w:sz w:val="20"/>
          <w:szCs w:val="20"/>
        </w:rPr>
        <w:t xml:space="preserve">, the word used here in this beatitude, which means </w:t>
      </w:r>
      <w:r w:rsidRPr="004C5B2B">
        <w:rPr>
          <w:rFonts w:ascii="Source Sans Pro" w:hAnsi="Source Sans Pro" w:cs="Source Sans Pro"/>
          <w:b/>
          <w:bCs/>
          <w:sz w:val="20"/>
          <w:szCs w:val="20"/>
          <w:u w:val="single"/>
        </w:rPr>
        <w:t>utterly destitute, with no means of self-support, wholly dependent on someone else for sustenance.</w:t>
      </w:r>
    </w:p>
    <w:p w14:paraId="5A859762" w14:textId="77777777" w:rsidR="004C5B2B" w:rsidRPr="004C5B2B" w:rsidRDefault="004C5B2B">
      <w:pPr>
        <w:spacing w:before="180" w:after="180"/>
        <w:rPr>
          <w:sz w:val="20"/>
          <w:szCs w:val="20"/>
        </w:rPr>
      </w:pPr>
      <w:r w:rsidRPr="004C5B2B">
        <w:rPr>
          <w:rFonts w:ascii="Source Sans Pro" w:hAnsi="Source Sans Pro" w:cs="Source Sans Pro"/>
          <w:i/>
          <w:iCs/>
          <w:sz w:val="20"/>
          <w:szCs w:val="20"/>
        </w:rPr>
        <w:t>The poor in spirit</w:t>
      </w:r>
      <w:r w:rsidRPr="004C5B2B">
        <w:rPr>
          <w:rFonts w:ascii="Source Sans Pro" w:hAnsi="Source Sans Pro" w:cs="Source Sans Pro"/>
          <w:sz w:val="20"/>
          <w:szCs w:val="20"/>
        </w:rPr>
        <w:t xml:space="preserve"> in the sense of this beatitude are those who recognize that they are completely and utterly destitute spiritually. They recognize their lack of spiritual resources and therefore their complete dependence on God - these then are “those who feel their spiritual need” “This is the man to whom I will look,” the Lord says, “he that is humble and contrite in spirit, and trembles at my word” (</w:t>
      </w:r>
      <w:hyperlink r:id="rId11" w:history="1">
        <w:r w:rsidRPr="004C5B2B">
          <w:rPr>
            <w:rFonts w:ascii="Source Sans Pro" w:hAnsi="Source Sans Pro" w:cs="Source Sans Pro"/>
            <w:sz w:val="20"/>
            <w:szCs w:val="20"/>
            <w:u w:val="single"/>
          </w:rPr>
          <w:t>Isa. 66:2</w:t>
        </w:r>
      </w:hyperlink>
      <w:r w:rsidRPr="004C5B2B">
        <w:rPr>
          <w:rFonts w:ascii="Source Sans Pro" w:hAnsi="Source Sans Pro" w:cs="Source Sans Pro"/>
          <w:sz w:val="20"/>
          <w:szCs w:val="20"/>
        </w:rPr>
        <w:t>). These are the poor in spirit.</w:t>
      </w:r>
    </w:p>
    <w:p w14:paraId="520D69E9" w14:textId="77777777" w:rsidR="004C5B2B" w:rsidRPr="004C5B2B" w:rsidRDefault="004C5B2B">
      <w:pPr>
        <w:spacing w:before="180" w:after="180"/>
        <w:rPr>
          <w:sz w:val="20"/>
          <w:szCs w:val="20"/>
        </w:rPr>
      </w:pPr>
      <w:r w:rsidRPr="004C5B2B">
        <w:rPr>
          <w:rFonts w:ascii="Source Sans Pro" w:hAnsi="Source Sans Pro" w:cs="Source Sans Pro"/>
          <w:sz w:val="20"/>
          <w:szCs w:val="20"/>
        </w:rPr>
        <w:t xml:space="preserve">In other </w:t>
      </w:r>
      <w:proofErr w:type="gramStart"/>
      <w:r w:rsidRPr="004C5B2B">
        <w:rPr>
          <w:rFonts w:ascii="Source Sans Pro" w:hAnsi="Source Sans Pro" w:cs="Source Sans Pro"/>
          <w:sz w:val="20"/>
          <w:szCs w:val="20"/>
        </w:rPr>
        <w:t>words</w:t>
      </w:r>
      <w:proofErr w:type="gramEnd"/>
      <w:r w:rsidRPr="004C5B2B">
        <w:rPr>
          <w:rFonts w:ascii="Source Sans Pro" w:hAnsi="Source Sans Pro" w:cs="Source Sans Pro"/>
          <w:sz w:val="20"/>
          <w:szCs w:val="20"/>
        </w:rPr>
        <w:t xml:space="preserve"> Those who are poor in spirit recognize their bankrupt of any spiritual worth before God.</w:t>
      </w:r>
    </w:p>
    <w:p w14:paraId="67A4EB48" w14:textId="77777777" w:rsidR="004C5B2B" w:rsidRPr="004C5B2B" w:rsidRDefault="004C5B2B">
      <w:pPr>
        <w:spacing w:before="180" w:after="180"/>
        <w:rPr>
          <w:sz w:val="20"/>
          <w:szCs w:val="20"/>
        </w:rPr>
      </w:pPr>
      <w:r w:rsidRPr="004C5B2B">
        <w:rPr>
          <w:rFonts w:ascii="Source Sans Pro" w:hAnsi="Source Sans Pro" w:cs="Source Sans Pro"/>
          <w:sz w:val="20"/>
          <w:szCs w:val="20"/>
        </w:rPr>
        <w:t xml:space="preserve">The kingdom of heaven is not given </w:t>
      </w:r>
      <w:proofErr w:type="gramStart"/>
      <w:r w:rsidRPr="004C5B2B">
        <w:rPr>
          <w:rFonts w:ascii="Source Sans Pro" w:hAnsi="Source Sans Pro" w:cs="Source Sans Pro"/>
          <w:sz w:val="20"/>
          <w:szCs w:val="20"/>
        </w:rPr>
        <w:t>on the basis of</w:t>
      </w:r>
      <w:proofErr w:type="gramEnd"/>
      <w:r w:rsidRPr="004C5B2B">
        <w:rPr>
          <w:rFonts w:ascii="Source Sans Pro" w:hAnsi="Source Sans Pro" w:cs="Source Sans Pro"/>
          <w:sz w:val="20"/>
          <w:szCs w:val="20"/>
        </w:rPr>
        <w:t xml:space="preserve"> race, earned merits, the military zeal and prowess of Zealots, or the wealth of a Zacchaeus. God is no respecter of </w:t>
      </w:r>
      <w:proofErr w:type="gramStart"/>
      <w:r w:rsidRPr="004C5B2B">
        <w:rPr>
          <w:rFonts w:ascii="Source Sans Pro" w:hAnsi="Source Sans Pro" w:cs="Source Sans Pro"/>
          <w:sz w:val="20"/>
          <w:szCs w:val="20"/>
        </w:rPr>
        <w:t>persons,</w:t>
      </w:r>
      <w:proofErr w:type="gramEnd"/>
      <w:r w:rsidRPr="004C5B2B">
        <w:rPr>
          <w:rFonts w:ascii="Source Sans Pro" w:hAnsi="Source Sans Pro" w:cs="Source Sans Pro"/>
          <w:sz w:val="20"/>
          <w:szCs w:val="20"/>
        </w:rPr>
        <w:t xml:space="preserve"> all are equal at the foot of the Cross.</w:t>
      </w:r>
    </w:p>
    <w:p w14:paraId="3CE3089E" w14:textId="77777777" w:rsidR="004C5B2B" w:rsidRPr="004C5B2B" w:rsidRDefault="004C5B2B">
      <w:pPr>
        <w:spacing w:before="180" w:after="180"/>
        <w:rPr>
          <w:sz w:val="20"/>
          <w:szCs w:val="20"/>
        </w:rPr>
      </w:pPr>
      <w:hyperlink r:id="rId12" w:history="1">
        <w:r w:rsidRPr="004C5B2B">
          <w:rPr>
            <w:rFonts w:ascii="Source Sans Pro" w:hAnsi="Source Sans Pro" w:cs="Source Sans Pro"/>
            <w:sz w:val="20"/>
            <w:szCs w:val="20"/>
            <w:u w:val="single"/>
          </w:rPr>
          <w:t>Galatians 3:28</w:t>
        </w:r>
      </w:hyperlink>
      <w:r w:rsidRPr="004C5B2B">
        <w:rPr>
          <w:rFonts w:ascii="Source Sans Pro" w:hAnsi="Source Sans Pro" w:cs="Source Sans Pro"/>
          <w:sz w:val="20"/>
          <w:szCs w:val="20"/>
        </w:rPr>
        <w:t xml:space="preserve"> “28 There is neither Jew nor Greek, there is neither slave nor free, there is neither male nor female; for you are all one in Christ Jesus.” </w:t>
      </w:r>
    </w:p>
    <w:p w14:paraId="6CCE589B" w14:textId="77777777" w:rsidR="004C5B2B" w:rsidRPr="004C5B2B" w:rsidRDefault="004C5B2B">
      <w:pPr>
        <w:spacing w:before="180" w:after="180"/>
        <w:rPr>
          <w:sz w:val="20"/>
          <w:szCs w:val="20"/>
        </w:rPr>
      </w:pPr>
      <w:hyperlink r:id="rId13" w:history="1">
        <w:r w:rsidRPr="004C5B2B">
          <w:rPr>
            <w:rFonts w:ascii="Source Sans Pro" w:hAnsi="Source Sans Pro" w:cs="Source Sans Pro"/>
            <w:sz w:val="20"/>
            <w:szCs w:val="20"/>
            <w:u w:val="single"/>
          </w:rPr>
          <w:t>Romans 2:11</w:t>
        </w:r>
      </w:hyperlink>
      <w:r w:rsidRPr="004C5B2B">
        <w:rPr>
          <w:rFonts w:ascii="Source Sans Pro" w:hAnsi="Source Sans Pro" w:cs="Source Sans Pro"/>
          <w:sz w:val="20"/>
          <w:szCs w:val="20"/>
        </w:rPr>
        <w:t xml:space="preserve"> “11 For there is no partiality with God.” </w:t>
      </w:r>
    </w:p>
    <w:p w14:paraId="432A2FE3" w14:textId="77777777" w:rsidR="004C5B2B" w:rsidRPr="004C5B2B" w:rsidRDefault="004C5B2B">
      <w:pPr>
        <w:spacing w:before="180" w:after="180"/>
        <w:rPr>
          <w:sz w:val="20"/>
          <w:szCs w:val="20"/>
        </w:rPr>
      </w:pPr>
      <w:hyperlink r:id="rId14" w:history="1">
        <w:r w:rsidRPr="004C5B2B">
          <w:rPr>
            <w:rFonts w:ascii="Source Sans Pro" w:hAnsi="Source Sans Pro" w:cs="Source Sans Pro"/>
            <w:sz w:val="20"/>
            <w:szCs w:val="20"/>
            <w:u w:val="single"/>
          </w:rPr>
          <w:t>Isaiah 6:5</w:t>
        </w:r>
      </w:hyperlink>
      <w:r w:rsidRPr="004C5B2B">
        <w:rPr>
          <w:rFonts w:ascii="Source Sans Pro" w:hAnsi="Source Sans Pro" w:cs="Source Sans Pro"/>
          <w:sz w:val="20"/>
          <w:szCs w:val="20"/>
        </w:rPr>
        <w:t xml:space="preserve"> “5 So I said: </w:t>
      </w:r>
      <w:r w:rsidRPr="004C5B2B">
        <w:rPr>
          <w:rFonts w:ascii="Source Sans Pro" w:hAnsi="Source Sans Pro" w:cs="Source Sans Pro"/>
          <w:b/>
          <w:bCs/>
          <w:i/>
          <w:iCs/>
          <w:sz w:val="20"/>
          <w:szCs w:val="20"/>
        </w:rPr>
        <w:t>“Woe is me, for I am undone!</w:t>
      </w:r>
      <w:r w:rsidRPr="004C5B2B">
        <w:rPr>
          <w:rFonts w:ascii="Source Sans Pro" w:hAnsi="Source Sans Pro" w:cs="Source Sans Pro"/>
          <w:sz w:val="20"/>
          <w:szCs w:val="20"/>
        </w:rPr>
        <w:t xml:space="preserve"> Because I am a man of unclean lips, And I dwell </w:t>
      </w:r>
      <w:proofErr w:type="gramStart"/>
      <w:r w:rsidRPr="004C5B2B">
        <w:rPr>
          <w:rFonts w:ascii="Source Sans Pro" w:hAnsi="Source Sans Pro" w:cs="Source Sans Pro"/>
          <w:sz w:val="20"/>
          <w:szCs w:val="20"/>
        </w:rPr>
        <w:t>in the midst of</w:t>
      </w:r>
      <w:proofErr w:type="gramEnd"/>
      <w:r w:rsidRPr="004C5B2B">
        <w:rPr>
          <w:rFonts w:ascii="Source Sans Pro" w:hAnsi="Source Sans Pro" w:cs="Source Sans Pro"/>
          <w:sz w:val="20"/>
          <w:szCs w:val="20"/>
        </w:rPr>
        <w:t xml:space="preserve"> a people of unclean lips; For my eyes have seen the King, The Lord of hosts.”” </w:t>
      </w:r>
    </w:p>
    <w:p w14:paraId="447C01CA" w14:textId="77777777" w:rsidR="004C5B2B" w:rsidRPr="004C5B2B" w:rsidRDefault="004C5B2B">
      <w:pPr>
        <w:spacing w:before="180" w:after="180"/>
        <w:rPr>
          <w:sz w:val="20"/>
          <w:szCs w:val="20"/>
        </w:rPr>
      </w:pPr>
      <w:r w:rsidRPr="004C5B2B">
        <w:rPr>
          <w:rFonts w:ascii="Source Sans Pro" w:hAnsi="Source Sans Pro" w:cs="Source Sans Pro"/>
          <w:b/>
          <w:bCs/>
          <w:sz w:val="20"/>
          <w:szCs w:val="20"/>
        </w:rPr>
        <w:t xml:space="preserve">As Calvin wrote: ‘He only who is reduced to nothing in himself, and relies on the mercy of God, is </w:t>
      </w:r>
      <w:r w:rsidRPr="004C5B2B">
        <w:rPr>
          <w:rFonts w:ascii="Source Sans Pro" w:hAnsi="Source Sans Pro" w:cs="Source Sans Pro"/>
          <w:b/>
          <w:bCs/>
          <w:i/>
          <w:iCs/>
          <w:sz w:val="20"/>
          <w:szCs w:val="20"/>
        </w:rPr>
        <w:t>poor in spirit</w:t>
      </w:r>
      <w:r w:rsidRPr="004C5B2B">
        <w:rPr>
          <w:rFonts w:ascii="Source Sans Pro" w:hAnsi="Source Sans Pro" w:cs="Source Sans Pro"/>
          <w:b/>
          <w:bCs/>
          <w:sz w:val="20"/>
          <w:szCs w:val="20"/>
        </w:rPr>
        <w:t>.’</w:t>
      </w:r>
      <w:proofErr w:type="gramStart"/>
      <w:r w:rsidRPr="004C5B2B">
        <w:rPr>
          <w:rFonts w:ascii="Source Sans Pro" w:hAnsi="Source Sans Pro" w:cs="Source Sans Pro"/>
          <w:b/>
          <w:bCs/>
          <w:sz w:val="20"/>
          <w:szCs w:val="20"/>
          <w:vertAlign w:val="superscript"/>
        </w:rPr>
        <w:t>4</w:t>
      </w:r>
      <w:proofErr w:type="gramEnd"/>
    </w:p>
    <w:p w14:paraId="645D728E" w14:textId="77777777" w:rsidR="004C5B2B" w:rsidRPr="004C5B2B" w:rsidRDefault="004C5B2B">
      <w:pPr>
        <w:spacing w:before="180" w:after="180"/>
        <w:rPr>
          <w:sz w:val="20"/>
          <w:szCs w:val="20"/>
        </w:rPr>
      </w:pPr>
      <w:r w:rsidRPr="004C5B2B">
        <w:rPr>
          <w:rFonts w:ascii="Source Sans Pro" w:hAnsi="Source Sans Pro" w:cs="Source Sans Pro"/>
          <w:b/>
          <w:bCs/>
          <w:sz w:val="20"/>
          <w:szCs w:val="20"/>
        </w:rPr>
        <w:t>To such, and only to such, the kingdom of God is given.</w:t>
      </w:r>
    </w:p>
    <w:p w14:paraId="7000990F" w14:textId="77777777" w:rsidR="004C5B2B" w:rsidRPr="004C5B2B" w:rsidRDefault="004C5B2B">
      <w:pPr>
        <w:spacing w:before="180" w:after="180"/>
        <w:rPr>
          <w:sz w:val="20"/>
          <w:szCs w:val="20"/>
        </w:rPr>
      </w:pPr>
      <w:r w:rsidRPr="004C5B2B">
        <w:rPr>
          <w:rFonts w:ascii="Source Sans Pro" w:hAnsi="Source Sans Pro" w:cs="Source Sans Pro"/>
          <w:sz w:val="20"/>
          <w:szCs w:val="20"/>
        </w:rPr>
        <w:lastRenderedPageBreak/>
        <w:t xml:space="preserve">Paul says it this way in </w:t>
      </w:r>
      <w:hyperlink r:id="rId15" w:history="1">
        <w:r w:rsidRPr="004C5B2B">
          <w:rPr>
            <w:rFonts w:ascii="Source Sans Pro" w:hAnsi="Source Sans Pro" w:cs="Source Sans Pro"/>
            <w:sz w:val="20"/>
            <w:szCs w:val="20"/>
            <w:u w:val="single"/>
          </w:rPr>
          <w:t>Romans 7:18</w:t>
        </w:r>
      </w:hyperlink>
      <w:r w:rsidRPr="004C5B2B">
        <w:rPr>
          <w:rFonts w:ascii="Source Sans Pro" w:hAnsi="Source Sans Pro" w:cs="Source Sans Pro"/>
          <w:sz w:val="20"/>
          <w:szCs w:val="20"/>
        </w:rPr>
        <w:t xml:space="preserve"> “18 </w:t>
      </w:r>
      <w:r w:rsidRPr="004C5B2B">
        <w:rPr>
          <w:rFonts w:ascii="Source Sans Pro" w:hAnsi="Source Sans Pro" w:cs="Source Sans Pro"/>
          <w:b/>
          <w:bCs/>
          <w:sz w:val="20"/>
          <w:szCs w:val="20"/>
        </w:rPr>
        <w:t>For I know that in me (that is, in my flesh) nothing good dwells</w:t>
      </w:r>
      <w:r w:rsidRPr="004C5B2B">
        <w:rPr>
          <w:rFonts w:ascii="Source Sans Pro" w:hAnsi="Source Sans Pro" w:cs="Source Sans Pro"/>
          <w:sz w:val="20"/>
          <w:szCs w:val="20"/>
        </w:rPr>
        <w:t xml:space="preserve">; for to will is present with me, but how to perform what is good I do not find.” </w:t>
      </w:r>
    </w:p>
    <w:p w14:paraId="61FCCEBB" w14:textId="77777777" w:rsidR="004C5B2B" w:rsidRPr="004C5B2B" w:rsidRDefault="004C5B2B">
      <w:pPr>
        <w:spacing w:before="180" w:after="180"/>
        <w:rPr>
          <w:sz w:val="20"/>
          <w:szCs w:val="20"/>
        </w:rPr>
      </w:pPr>
      <w:r w:rsidRPr="004C5B2B">
        <w:rPr>
          <w:rFonts w:ascii="Source Sans Pro" w:hAnsi="Source Sans Pro" w:cs="Source Sans Pro"/>
          <w:sz w:val="20"/>
          <w:szCs w:val="20"/>
        </w:rPr>
        <w:t xml:space="preserve">Perhaps the best later example of the same truth is the nominal church of Laodicea to whom John was directed to send a letter from the glorified Christ. He quoted their complacent words, and added his own assessment of them: </w:t>
      </w:r>
    </w:p>
    <w:p w14:paraId="3A93C68F" w14:textId="77777777" w:rsidR="004C5B2B" w:rsidRPr="004C5B2B" w:rsidRDefault="004C5B2B">
      <w:pPr>
        <w:spacing w:before="180" w:after="180"/>
        <w:rPr>
          <w:sz w:val="20"/>
          <w:szCs w:val="20"/>
        </w:rPr>
      </w:pPr>
      <w:hyperlink r:id="rId16" w:history="1">
        <w:r w:rsidRPr="004C5B2B">
          <w:rPr>
            <w:rFonts w:ascii="Source Sans Pro" w:hAnsi="Source Sans Pro" w:cs="Source Sans Pro"/>
            <w:sz w:val="20"/>
            <w:szCs w:val="20"/>
            <w:u w:val="single"/>
          </w:rPr>
          <w:t xml:space="preserve">Revelation 3:17-19  </w:t>
        </w:r>
      </w:hyperlink>
      <w:r w:rsidRPr="004C5B2B">
        <w:rPr>
          <w:rFonts w:ascii="Source Sans Pro" w:hAnsi="Source Sans Pro" w:cs="Source Sans Pro"/>
          <w:sz w:val="20"/>
          <w:szCs w:val="20"/>
        </w:rPr>
        <w:t xml:space="preserve"> “Because you say, ‘I am rich, have become wealthy, </w:t>
      </w:r>
      <w:r w:rsidRPr="004C5B2B">
        <w:rPr>
          <w:rFonts w:ascii="Source Sans Pro" w:hAnsi="Source Sans Pro" w:cs="Source Sans Pro"/>
          <w:b/>
          <w:bCs/>
          <w:sz w:val="20"/>
          <w:szCs w:val="20"/>
        </w:rPr>
        <w:t>and have need of nothing</w:t>
      </w:r>
      <w:r w:rsidRPr="004C5B2B">
        <w:rPr>
          <w:rFonts w:ascii="Source Sans Pro" w:hAnsi="Source Sans Pro" w:cs="Source Sans Pro"/>
          <w:sz w:val="20"/>
          <w:szCs w:val="20"/>
        </w:rPr>
        <w:t xml:space="preserve">’—and do not know that you are wretched, miserable, poor, blind, and naked—18 I counsel you to buy from Me gold refined in the fire, that you may be rich; and white garments, that you may be clothed, that the shame of your nakedness may not be revealed; and anoint your eyes with eye salve, that you may see. 19 As many as I love, I rebuke and chasten. </w:t>
      </w:r>
      <w:proofErr w:type="gramStart"/>
      <w:r w:rsidRPr="004C5B2B">
        <w:rPr>
          <w:rFonts w:ascii="Source Sans Pro" w:hAnsi="Source Sans Pro" w:cs="Source Sans Pro"/>
          <w:sz w:val="20"/>
          <w:szCs w:val="20"/>
        </w:rPr>
        <w:t>Therefore</w:t>
      </w:r>
      <w:proofErr w:type="gramEnd"/>
      <w:r w:rsidRPr="004C5B2B">
        <w:rPr>
          <w:rFonts w:ascii="Source Sans Pro" w:hAnsi="Source Sans Pro" w:cs="Source Sans Pro"/>
          <w:sz w:val="20"/>
          <w:szCs w:val="20"/>
        </w:rPr>
        <w:t xml:space="preserve"> be zealous and repent.” </w:t>
      </w:r>
    </w:p>
    <w:p w14:paraId="523521A2" w14:textId="77777777" w:rsidR="004C5B2B" w:rsidRPr="004C5B2B" w:rsidRDefault="004C5B2B">
      <w:pPr>
        <w:spacing w:before="180" w:after="180"/>
        <w:rPr>
          <w:sz w:val="20"/>
          <w:szCs w:val="20"/>
        </w:rPr>
      </w:pPr>
      <w:r w:rsidRPr="004C5B2B">
        <w:rPr>
          <w:rFonts w:ascii="Source Sans Pro" w:hAnsi="Source Sans Pro" w:cs="Source Sans Pro"/>
          <w:sz w:val="20"/>
          <w:szCs w:val="20"/>
        </w:rPr>
        <w:t xml:space="preserve">This visible church, for all its Christian profession, was not truly Christian at all. Self-satisfied and superficial, it was composed (according to Jesus) of blind and naked beggars. But the tragedy was they would not admit it. </w:t>
      </w:r>
      <w:r w:rsidRPr="004C5B2B">
        <w:rPr>
          <w:rFonts w:ascii="Source Sans Pro" w:hAnsi="Source Sans Pro" w:cs="Source Sans Pro"/>
          <w:b/>
          <w:bCs/>
          <w:sz w:val="20"/>
          <w:szCs w:val="20"/>
        </w:rPr>
        <w:t>They were rich, not poor, in spirit.</w:t>
      </w:r>
    </w:p>
    <w:p w14:paraId="5B581AD8" w14:textId="77777777" w:rsidR="004C5B2B" w:rsidRPr="004C5B2B" w:rsidRDefault="004C5B2B">
      <w:pPr>
        <w:spacing w:before="180" w:after="180"/>
        <w:rPr>
          <w:sz w:val="20"/>
          <w:szCs w:val="20"/>
        </w:rPr>
      </w:pPr>
      <w:r w:rsidRPr="004C5B2B">
        <w:rPr>
          <w:rFonts w:ascii="Source Sans Pro" w:hAnsi="Source Sans Pro" w:cs="Source Sans Pro"/>
          <w:sz w:val="20"/>
          <w:szCs w:val="20"/>
        </w:rPr>
        <w:t xml:space="preserve">It is a reminder then of what the Lord said through the prophet Isaiah in </w:t>
      </w:r>
      <w:hyperlink r:id="rId17" w:history="1">
        <w:r w:rsidRPr="004C5B2B">
          <w:rPr>
            <w:rFonts w:ascii="Source Sans Pro" w:hAnsi="Source Sans Pro" w:cs="Source Sans Pro"/>
            <w:sz w:val="20"/>
            <w:szCs w:val="20"/>
            <w:u w:val="single"/>
          </w:rPr>
          <w:t>Isaiah 55:1-2</w:t>
        </w:r>
      </w:hyperlink>
      <w:r w:rsidRPr="004C5B2B">
        <w:rPr>
          <w:rFonts w:ascii="Source Sans Pro" w:hAnsi="Source Sans Pro" w:cs="Source Sans Pro"/>
          <w:sz w:val="20"/>
          <w:szCs w:val="20"/>
        </w:rPr>
        <w:t xml:space="preserve"> “1 “Ho! Everyone who thirsts, </w:t>
      </w:r>
      <w:proofErr w:type="gramStart"/>
      <w:r w:rsidRPr="004C5B2B">
        <w:rPr>
          <w:rFonts w:ascii="Source Sans Pro" w:hAnsi="Source Sans Pro" w:cs="Source Sans Pro"/>
          <w:sz w:val="20"/>
          <w:szCs w:val="20"/>
        </w:rPr>
        <w:t>Come</w:t>
      </w:r>
      <w:proofErr w:type="gramEnd"/>
      <w:r w:rsidRPr="004C5B2B">
        <w:rPr>
          <w:rFonts w:ascii="Source Sans Pro" w:hAnsi="Source Sans Pro" w:cs="Source Sans Pro"/>
          <w:sz w:val="20"/>
          <w:szCs w:val="20"/>
        </w:rPr>
        <w:t xml:space="preserve"> to the waters; And you who have no money, Come, buy and eat. Yes, come, buy wine and milk Without money and without price. 2 Why do you spend money for what is not bread, </w:t>
      </w:r>
      <w:proofErr w:type="gramStart"/>
      <w:r w:rsidRPr="004C5B2B">
        <w:rPr>
          <w:rFonts w:ascii="Source Sans Pro" w:hAnsi="Source Sans Pro" w:cs="Source Sans Pro"/>
          <w:sz w:val="20"/>
          <w:szCs w:val="20"/>
        </w:rPr>
        <w:t>And</w:t>
      </w:r>
      <w:proofErr w:type="gramEnd"/>
      <w:r w:rsidRPr="004C5B2B">
        <w:rPr>
          <w:rFonts w:ascii="Source Sans Pro" w:hAnsi="Source Sans Pro" w:cs="Source Sans Pro"/>
          <w:sz w:val="20"/>
          <w:szCs w:val="20"/>
        </w:rPr>
        <w:t xml:space="preserve"> your wages for what does not satisfy? Listen carefully to Me, and eat what is good, </w:t>
      </w:r>
      <w:proofErr w:type="gramStart"/>
      <w:r w:rsidRPr="004C5B2B">
        <w:rPr>
          <w:rFonts w:ascii="Source Sans Pro" w:hAnsi="Source Sans Pro" w:cs="Source Sans Pro"/>
          <w:sz w:val="20"/>
          <w:szCs w:val="20"/>
        </w:rPr>
        <w:t>And</w:t>
      </w:r>
      <w:proofErr w:type="gramEnd"/>
      <w:r w:rsidRPr="004C5B2B">
        <w:rPr>
          <w:rFonts w:ascii="Source Sans Pro" w:hAnsi="Source Sans Pro" w:cs="Source Sans Pro"/>
          <w:sz w:val="20"/>
          <w:szCs w:val="20"/>
        </w:rPr>
        <w:t xml:space="preserve"> let your soul delight itself in abundance.” </w:t>
      </w:r>
    </w:p>
    <w:p w14:paraId="5E0AA5E3" w14:textId="77777777" w:rsidR="004C5B2B" w:rsidRPr="004C5B2B" w:rsidRDefault="004C5B2B">
      <w:pPr>
        <w:spacing w:before="180" w:after="180"/>
        <w:rPr>
          <w:sz w:val="20"/>
          <w:szCs w:val="20"/>
        </w:rPr>
      </w:pPr>
      <w:hyperlink r:id="rId18" w:history="1">
        <w:r w:rsidRPr="004C5B2B">
          <w:rPr>
            <w:rFonts w:ascii="Source Sans Pro" w:hAnsi="Source Sans Pro" w:cs="Source Sans Pro"/>
            <w:sz w:val="20"/>
            <w:szCs w:val="20"/>
            <w:u w:val="single"/>
          </w:rPr>
          <w:t>Isaiah 57:15</w:t>
        </w:r>
      </w:hyperlink>
      <w:r w:rsidRPr="004C5B2B">
        <w:rPr>
          <w:rFonts w:ascii="Source Sans Pro" w:hAnsi="Source Sans Pro" w:cs="Source Sans Pro"/>
          <w:sz w:val="20"/>
          <w:szCs w:val="20"/>
        </w:rPr>
        <w:t xml:space="preserve"> “15 For thus says the High and Lofty One Who inhabits eternity, whose name is Holy: “I dwell in the high and holy place, </w:t>
      </w:r>
      <w:proofErr w:type="gramStart"/>
      <w:r w:rsidRPr="004C5B2B">
        <w:rPr>
          <w:rFonts w:ascii="Source Sans Pro" w:hAnsi="Source Sans Pro" w:cs="Source Sans Pro"/>
          <w:b/>
          <w:bCs/>
          <w:sz w:val="20"/>
          <w:szCs w:val="20"/>
        </w:rPr>
        <w:t>With</w:t>
      </w:r>
      <w:proofErr w:type="gramEnd"/>
      <w:r w:rsidRPr="004C5B2B">
        <w:rPr>
          <w:rFonts w:ascii="Source Sans Pro" w:hAnsi="Source Sans Pro" w:cs="Source Sans Pro"/>
          <w:b/>
          <w:bCs/>
          <w:sz w:val="20"/>
          <w:szCs w:val="20"/>
        </w:rPr>
        <w:t xml:space="preserve"> him who has a contrite and humble spirit, To revive the spirit of the humble, And to revive the heart of the contrite ones.” </w:t>
      </w:r>
    </w:p>
    <w:p w14:paraId="598AD200" w14:textId="77777777" w:rsidR="004C5B2B" w:rsidRPr="004C5B2B" w:rsidRDefault="004C5B2B">
      <w:pPr>
        <w:spacing w:before="180" w:after="180"/>
        <w:rPr>
          <w:sz w:val="20"/>
          <w:szCs w:val="20"/>
        </w:rPr>
      </w:pPr>
      <w:hyperlink r:id="rId19" w:history="1">
        <w:r w:rsidRPr="004C5B2B">
          <w:rPr>
            <w:rFonts w:ascii="Source Sans Pro" w:hAnsi="Source Sans Pro" w:cs="Source Sans Pro"/>
            <w:sz w:val="20"/>
            <w:szCs w:val="20"/>
            <w:u w:val="single"/>
          </w:rPr>
          <w:t>Isaiah 66:1-2</w:t>
        </w:r>
      </w:hyperlink>
      <w:r w:rsidRPr="004C5B2B">
        <w:rPr>
          <w:rFonts w:ascii="Source Sans Pro" w:hAnsi="Source Sans Pro" w:cs="Source Sans Pro"/>
          <w:sz w:val="20"/>
          <w:szCs w:val="20"/>
        </w:rPr>
        <w:t xml:space="preserve"> “1 Thus says the Lord: “Heaven is My throne, </w:t>
      </w:r>
      <w:proofErr w:type="gramStart"/>
      <w:r w:rsidRPr="004C5B2B">
        <w:rPr>
          <w:rFonts w:ascii="Source Sans Pro" w:hAnsi="Source Sans Pro" w:cs="Source Sans Pro"/>
          <w:sz w:val="20"/>
          <w:szCs w:val="20"/>
        </w:rPr>
        <w:t>And</w:t>
      </w:r>
      <w:proofErr w:type="gramEnd"/>
      <w:r w:rsidRPr="004C5B2B">
        <w:rPr>
          <w:rFonts w:ascii="Source Sans Pro" w:hAnsi="Source Sans Pro" w:cs="Source Sans Pro"/>
          <w:sz w:val="20"/>
          <w:szCs w:val="20"/>
        </w:rPr>
        <w:t xml:space="preserve"> earth is My footstool. Where is the house that you will build Me? And where is the place of My rest? 2 For all those things My hand has made, </w:t>
      </w:r>
      <w:proofErr w:type="gramStart"/>
      <w:r w:rsidRPr="004C5B2B">
        <w:rPr>
          <w:rFonts w:ascii="Source Sans Pro" w:hAnsi="Source Sans Pro" w:cs="Source Sans Pro"/>
          <w:sz w:val="20"/>
          <w:szCs w:val="20"/>
        </w:rPr>
        <w:t>And</w:t>
      </w:r>
      <w:proofErr w:type="gramEnd"/>
      <w:r w:rsidRPr="004C5B2B">
        <w:rPr>
          <w:rFonts w:ascii="Source Sans Pro" w:hAnsi="Source Sans Pro" w:cs="Source Sans Pro"/>
          <w:sz w:val="20"/>
          <w:szCs w:val="20"/>
        </w:rPr>
        <w:t xml:space="preserve"> all those things exist,” Says the Lord. </w:t>
      </w:r>
      <w:r w:rsidRPr="004C5B2B">
        <w:rPr>
          <w:rFonts w:ascii="Source Sans Pro" w:hAnsi="Source Sans Pro" w:cs="Source Sans Pro"/>
          <w:b/>
          <w:bCs/>
          <w:sz w:val="20"/>
          <w:szCs w:val="20"/>
        </w:rPr>
        <w:t xml:space="preserve">“But on this one will I look: On him who is poor and of a contrite spirit, </w:t>
      </w:r>
      <w:proofErr w:type="gramStart"/>
      <w:r w:rsidRPr="004C5B2B">
        <w:rPr>
          <w:rFonts w:ascii="Source Sans Pro" w:hAnsi="Source Sans Pro" w:cs="Source Sans Pro"/>
          <w:b/>
          <w:bCs/>
          <w:sz w:val="20"/>
          <w:szCs w:val="20"/>
        </w:rPr>
        <w:t>And</w:t>
      </w:r>
      <w:proofErr w:type="gramEnd"/>
      <w:r w:rsidRPr="004C5B2B">
        <w:rPr>
          <w:rFonts w:ascii="Source Sans Pro" w:hAnsi="Source Sans Pro" w:cs="Source Sans Pro"/>
          <w:b/>
          <w:bCs/>
          <w:sz w:val="20"/>
          <w:szCs w:val="20"/>
        </w:rPr>
        <w:t xml:space="preserve"> who trembles at My word.” </w:t>
      </w:r>
    </w:p>
    <w:p w14:paraId="3DA7305A" w14:textId="77777777" w:rsidR="004C5B2B" w:rsidRPr="004C5B2B" w:rsidRDefault="004C5B2B">
      <w:pPr>
        <w:spacing w:before="180" w:after="180"/>
        <w:rPr>
          <w:sz w:val="20"/>
          <w:szCs w:val="20"/>
        </w:rPr>
      </w:pPr>
      <w:r w:rsidRPr="004C5B2B">
        <w:rPr>
          <w:rFonts w:ascii="Source Sans Pro" w:hAnsi="Source Sans Pro" w:cs="Source Sans Pro"/>
          <w:b/>
          <w:bCs/>
          <w:sz w:val="20"/>
          <w:szCs w:val="20"/>
        </w:rPr>
        <w:t xml:space="preserve">A contrite heart is one in which the natural pride and self-sufficiency have been completely </w:t>
      </w:r>
      <w:proofErr w:type="gramStart"/>
      <w:r w:rsidRPr="004C5B2B">
        <w:rPr>
          <w:rFonts w:ascii="Source Sans Pro" w:hAnsi="Source Sans Pro" w:cs="Source Sans Pro"/>
          <w:b/>
          <w:bCs/>
          <w:sz w:val="20"/>
          <w:szCs w:val="20"/>
        </w:rPr>
        <w:t>humbled</w:t>
      </w:r>
      <w:proofErr w:type="gramEnd"/>
      <w:r w:rsidRPr="004C5B2B">
        <w:rPr>
          <w:rFonts w:ascii="Source Sans Pro" w:hAnsi="Source Sans Pro" w:cs="Source Sans Pro"/>
          <w:b/>
          <w:bCs/>
          <w:sz w:val="20"/>
          <w:szCs w:val="20"/>
        </w:rPr>
        <w:t xml:space="preserve"> </w:t>
      </w:r>
    </w:p>
    <w:p w14:paraId="51F6CB2E" w14:textId="77777777" w:rsidR="004C5B2B" w:rsidRPr="004C5B2B" w:rsidRDefault="004C5B2B">
      <w:pPr>
        <w:spacing w:before="180" w:after="180"/>
        <w:rPr>
          <w:sz w:val="20"/>
          <w:szCs w:val="20"/>
        </w:rPr>
      </w:pPr>
      <w:r w:rsidRPr="004C5B2B">
        <w:rPr>
          <w:rFonts w:ascii="Source Sans Pro" w:hAnsi="Source Sans Pro" w:cs="Source Sans Pro"/>
          <w:sz w:val="20"/>
          <w:szCs w:val="20"/>
        </w:rPr>
        <w:t>As C. H. Spurgeon expressed it, ‘The way to rise in the kingdom is to sink in ourselves.’</w:t>
      </w:r>
    </w:p>
    <w:p w14:paraId="03DD7F6D" w14:textId="77777777" w:rsidR="004C5B2B" w:rsidRPr="004C5B2B" w:rsidRDefault="004C5B2B">
      <w:pPr>
        <w:spacing w:before="180" w:after="180"/>
        <w:rPr>
          <w:sz w:val="20"/>
          <w:szCs w:val="20"/>
        </w:rPr>
      </w:pPr>
      <w:r w:rsidRPr="004C5B2B">
        <w:rPr>
          <w:rFonts w:ascii="Source Sans Pro" w:hAnsi="Source Sans Pro" w:cs="Source Sans Pro"/>
          <w:sz w:val="20"/>
          <w:szCs w:val="20"/>
        </w:rPr>
        <w:t xml:space="preserve">Poor in Spirit is the recognition of our complete lack before God, we have nothing to offer. It is the entrance to the Kingdom, recognizing our complete dependency on Jesus as savior. The empty </w:t>
      </w:r>
      <w:proofErr w:type="gramStart"/>
      <w:r w:rsidRPr="004C5B2B">
        <w:rPr>
          <w:rFonts w:ascii="Source Sans Pro" w:hAnsi="Source Sans Pro" w:cs="Source Sans Pro"/>
          <w:sz w:val="20"/>
          <w:szCs w:val="20"/>
        </w:rPr>
        <w:t>get</w:t>
      </w:r>
      <w:proofErr w:type="gramEnd"/>
      <w:r w:rsidRPr="004C5B2B">
        <w:rPr>
          <w:rFonts w:ascii="Source Sans Pro" w:hAnsi="Source Sans Pro" w:cs="Source Sans Pro"/>
          <w:sz w:val="20"/>
          <w:szCs w:val="20"/>
        </w:rPr>
        <w:t xml:space="preserve"> filled. </w:t>
      </w:r>
    </w:p>
    <w:p w14:paraId="636E38A9" w14:textId="77777777" w:rsidR="004C5B2B" w:rsidRDefault="004C5B2B">
      <w:pPr>
        <w:spacing w:before="180" w:after="180"/>
        <w:rPr>
          <w:rFonts w:ascii="Source Sans Pro" w:hAnsi="Source Sans Pro" w:cs="Source Sans Pro"/>
          <w:sz w:val="20"/>
          <w:szCs w:val="20"/>
        </w:rPr>
      </w:pPr>
      <w:r w:rsidRPr="004C5B2B">
        <w:rPr>
          <w:rFonts w:ascii="Source Sans Pro" w:hAnsi="Source Sans Pro" w:cs="Source Sans Pro"/>
          <w:sz w:val="20"/>
          <w:szCs w:val="20"/>
        </w:rPr>
        <w:t xml:space="preserve">The more we recognize out lack and press into </w:t>
      </w:r>
      <w:proofErr w:type="gramStart"/>
      <w:r w:rsidRPr="004C5B2B">
        <w:rPr>
          <w:rFonts w:ascii="Source Sans Pro" w:hAnsi="Source Sans Pro" w:cs="Source Sans Pro"/>
          <w:sz w:val="20"/>
          <w:szCs w:val="20"/>
        </w:rPr>
        <w:t>Jesus ,</w:t>
      </w:r>
      <w:proofErr w:type="gramEnd"/>
      <w:r w:rsidRPr="004C5B2B">
        <w:rPr>
          <w:rFonts w:ascii="Source Sans Pro" w:hAnsi="Source Sans Pro" w:cs="Source Sans Pro"/>
          <w:sz w:val="20"/>
          <w:szCs w:val="20"/>
        </w:rPr>
        <w:t xml:space="preserve"> His word and His presence the more we are filled. The more we see the Kingdom in operation in our lives.</w:t>
      </w:r>
    </w:p>
    <w:p w14:paraId="7C31F722" w14:textId="77777777" w:rsidR="004C5B2B" w:rsidRDefault="004C5B2B">
      <w:pPr>
        <w:spacing w:before="180" w:after="180"/>
        <w:rPr>
          <w:rFonts w:ascii="Source Sans Pro" w:hAnsi="Source Sans Pro" w:cs="Source Sans Pro"/>
          <w:sz w:val="20"/>
          <w:szCs w:val="20"/>
        </w:rPr>
      </w:pPr>
    </w:p>
    <w:p w14:paraId="4D653C94" w14:textId="77777777" w:rsidR="004C5B2B" w:rsidRDefault="004C5B2B">
      <w:pPr>
        <w:spacing w:before="180" w:after="180"/>
        <w:rPr>
          <w:rFonts w:ascii="Source Sans Pro" w:hAnsi="Source Sans Pro" w:cs="Source Sans Pro"/>
          <w:sz w:val="20"/>
          <w:szCs w:val="20"/>
        </w:rPr>
      </w:pPr>
    </w:p>
    <w:p w14:paraId="72A3B0F7" w14:textId="77777777" w:rsidR="004C5B2B" w:rsidRDefault="004C5B2B">
      <w:pPr>
        <w:spacing w:before="180" w:after="180"/>
        <w:rPr>
          <w:rFonts w:ascii="Source Sans Pro" w:hAnsi="Source Sans Pro" w:cs="Source Sans Pro"/>
          <w:sz w:val="20"/>
          <w:szCs w:val="20"/>
        </w:rPr>
      </w:pPr>
    </w:p>
    <w:p w14:paraId="12BEDAF5" w14:textId="77777777" w:rsidR="004C5B2B" w:rsidRDefault="004C5B2B">
      <w:pPr>
        <w:spacing w:before="180" w:after="180"/>
        <w:rPr>
          <w:rFonts w:ascii="Source Sans Pro" w:hAnsi="Source Sans Pro" w:cs="Source Sans Pro"/>
          <w:sz w:val="20"/>
          <w:szCs w:val="20"/>
        </w:rPr>
      </w:pPr>
    </w:p>
    <w:p w14:paraId="196B6BE6" w14:textId="77777777" w:rsidR="004C5B2B" w:rsidRDefault="004C5B2B">
      <w:pPr>
        <w:spacing w:before="180" w:after="180"/>
        <w:rPr>
          <w:rFonts w:ascii="Source Sans Pro" w:hAnsi="Source Sans Pro" w:cs="Source Sans Pro"/>
          <w:sz w:val="20"/>
          <w:szCs w:val="20"/>
        </w:rPr>
      </w:pPr>
    </w:p>
    <w:p w14:paraId="140E04E6" w14:textId="77777777" w:rsidR="004C5B2B" w:rsidRPr="004C5B2B" w:rsidRDefault="004C5B2B">
      <w:pPr>
        <w:spacing w:before="180" w:after="180"/>
        <w:rPr>
          <w:sz w:val="20"/>
          <w:szCs w:val="20"/>
        </w:rPr>
      </w:pPr>
    </w:p>
    <w:p w14:paraId="7427B4BF" w14:textId="77777777" w:rsidR="004C5B2B" w:rsidRDefault="004C5B2B" w:rsidP="004C5B2B">
      <w:pPr>
        <w:pBdr>
          <w:bottom w:val="single" w:sz="8" w:space="0" w:color="auto"/>
        </w:pBdr>
        <w:spacing w:before="160"/>
      </w:pPr>
      <w:r>
        <w:rPr>
          <w:b/>
          <w:bCs/>
        </w:rPr>
        <w:lastRenderedPageBreak/>
        <w:t>Matthew 5:3–16</w:t>
      </w:r>
    </w:p>
    <w:p w14:paraId="324E0457" w14:textId="77777777" w:rsidR="004C5B2B" w:rsidRDefault="004C5B2B" w:rsidP="004C5B2B"/>
    <w:p w14:paraId="7609484E" w14:textId="0707A01D" w:rsidR="004C5B2B" w:rsidRDefault="004C5B2B" w:rsidP="004C5B2B">
      <w:pPr>
        <w:jc w:val="center"/>
      </w:pPr>
      <w:r>
        <w:rPr>
          <w:noProof/>
        </w:rPr>
        <w:drawing>
          <wp:inline distT="0" distB="0" distL="0" distR="0" wp14:anchorId="3FF6A514" wp14:editId="2B52154B">
            <wp:extent cx="3733800" cy="6377305"/>
            <wp:effectExtent l="0" t="0" r="0" b="4445"/>
            <wp:docPr id="9864605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33800" cy="6377305"/>
                    </a:xfrm>
                    <a:prstGeom prst="rect">
                      <a:avLst/>
                    </a:prstGeom>
                    <a:noFill/>
                    <a:ln>
                      <a:noFill/>
                    </a:ln>
                  </pic:spPr>
                </pic:pic>
              </a:graphicData>
            </a:graphic>
          </wp:inline>
        </w:drawing>
      </w:r>
    </w:p>
    <w:p w14:paraId="5D27DC35" w14:textId="77777777" w:rsidR="004C5B2B" w:rsidRDefault="004C5B2B" w:rsidP="004C5B2B"/>
    <w:p w14:paraId="168090DA" w14:textId="77777777" w:rsidR="000D7DEE" w:rsidRPr="004C5B2B" w:rsidRDefault="004C5B2B">
      <w:pPr>
        <w:rPr>
          <w:sz w:val="20"/>
          <w:szCs w:val="20"/>
        </w:rPr>
      </w:pPr>
    </w:p>
    <w:sectPr w:rsidR="000D7DEE" w:rsidRPr="004C5B2B" w:rsidSect="00950B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CFD44" w14:textId="77777777" w:rsidR="004C5B2B" w:rsidRDefault="004C5B2B" w:rsidP="004C5B2B">
      <w:pPr>
        <w:spacing w:after="0" w:line="240" w:lineRule="auto"/>
      </w:pPr>
      <w:r>
        <w:separator/>
      </w:r>
    </w:p>
  </w:endnote>
  <w:endnote w:type="continuationSeparator" w:id="0">
    <w:p w14:paraId="45638AD4" w14:textId="77777777" w:rsidR="004C5B2B" w:rsidRDefault="004C5B2B" w:rsidP="004C5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89113" w14:textId="77777777" w:rsidR="004C5B2B" w:rsidRDefault="004C5B2B" w:rsidP="004C5B2B">
      <w:pPr>
        <w:spacing w:after="0" w:line="240" w:lineRule="auto"/>
      </w:pPr>
      <w:r>
        <w:separator/>
      </w:r>
    </w:p>
  </w:footnote>
  <w:footnote w:type="continuationSeparator" w:id="0">
    <w:p w14:paraId="52B10019" w14:textId="77777777" w:rsidR="004C5B2B" w:rsidRDefault="004C5B2B" w:rsidP="004C5B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2B"/>
    <w:rsid w:val="001419C1"/>
    <w:rsid w:val="004A121B"/>
    <w:rsid w:val="004C5B2B"/>
    <w:rsid w:val="00B21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51D2"/>
  <w15:chartTrackingRefBased/>
  <w15:docId w15:val="{7D29146C-D243-4043-963B-48595EB8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4C5B2B"/>
    <w:pPr>
      <w:widowControl w:val="0"/>
      <w:autoSpaceDE w:val="0"/>
      <w:autoSpaceDN w:val="0"/>
      <w:adjustRightInd w:val="0"/>
      <w:spacing w:before="260" w:after="180" w:line="240" w:lineRule="auto"/>
      <w:outlineLvl w:val="0"/>
    </w:pPr>
    <w:rPr>
      <w:rFonts w:ascii="Calibri" w:eastAsiaTheme="minorEastAsia" w:hAnsi="Calibri" w:cs="Calibri"/>
      <w:kern w:val="0"/>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C5B2B"/>
    <w:rPr>
      <w:rFonts w:ascii="Calibri" w:eastAsiaTheme="minorEastAsia" w:hAnsi="Calibri" w:cs="Calibri"/>
      <w:kern w:val="0"/>
      <w:sz w:val="52"/>
      <w:szCs w:val="52"/>
    </w:rPr>
  </w:style>
  <w:style w:type="paragraph" w:styleId="Header">
    <w:name w:val="header"/>
    <w:basedOn w:val="Normal"/>
    <w:link w:val="HeaderChar"/>
    <w:uiPriority w:val="99"/>
    <w:unhideWhenUsed/>
    <w:rsid w:val="004C5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B2B"/>
  </w:style>
  <w:style w:type="paragraph" w:styleId="Footer">
    <w:name w:val="footer"/>
    <w:basedOn w:val="Normal"/>
    <w:link w:val="FooterChar"/>
    <w:uiPriority w:val="99"/>
    <w:unhideWhenUsed/>
    <w:rsid w:val="004C5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NKJV.Mt8.20" TargetMode="External"/><Relationship Id="rId13" Type="http://schemas.openxmlformats.org/officeDocument/2006/relationships/hyperlink" Target="https://ref.ly/logosref/BibleNKJV.Ro2.11" TargetMode="External"/><Relationship Id="rId18" Type="http://schemas.openxmlformats.org/officeDocument/2006/relationships/hyperlink" Target="https://ref.ly/logosref/BibleNKJV.Is57.15"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ref.ly/logosref/BibleNKJV.Mt19.16-21" TargetMode="External"/><Relationship Id="rId12" Type="http://schemas.openxmlformats.org/officeDocument/2006/relationships/hyperlink" Target="https://ref.ly/logosref/BibleNKJV.Ga3.28" TargetMode="External"/><Relationship Id="rId17" Type="http://schemas.openxmlformats.org/officeDocument/2006/relationships/hyperlink" Target="https://ref.ly/logosref/BibleNKJV.Is55.1-2" TargetMode="External"/><Relationship Id="rId2" Type="http://schemas.openxmlformats.org/officeDocument/2006/relationships/settings" Target="settings.xml"/><Relationship Id="rId16" Type="http://schemas.openxmlformats.org/officeDocument/2006/relationships/hyperlink" Target="https://ref.ly/logosref/BibleNKJV.Re3.17-19.17" TargetMode="External"/><Relationship Id="rId20"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s://ref.ly/logosref/BibleNKJV.Mt5.3-16" TargetMode="External"/><Relationship Id="rId11" Type="http://schemas.openxmlformats.org/officeDocument/2006/relationships/hyperlink" Target="https://ref.ly/logosref/BibleNKJV.Is66.2" TargetMode="External"/><Relationship Id="rId5" Type="http://schemas.openxmlformats.org/officeDocument/2006/relationships/endnotes" Target="endnotes.xml"/><Relationship Id="rId15" Type="http://schemas.openxmlformats.org/officeDocument/2006/relationships/hyperlink" Target="https://ref.ly/logosref/BibleNKJV.Ro7.18" TargetMode="External"/><Relationship Id="rId10" Type="http://schemas.openxmlformats.org/officeDocument/2006/relationships/hyperlink" Target="https://ref.ly/logosref/BibleNKJV.Lk21" TargetMode="External"/><Relationship Id="rId19" Type="http://schemas.openxmlformats.org/officeDocument/2006/relationships/hyperlink" Target="https://ref.ly/logosref/BibleNKJV.Is66.1-2" TargetMode="External"/><Relationship Id="rId4" Type="http://schemas.openxmlformats.org/officeDocument/2006/relationships/footnotes" Target="footnotes.xml"/><Relationship Id="rId9" Type="http://schemas.openxmlformats.org/officeDocument/2006/relationships/hyperlink" Target="https://ref.ly/logosref/BibleNKJV.Ac2.45" TargetMode="External"/><Relationship Id="rId14" Type="http://schemas.openxmlformats.org/officeDocument/2006/relationships/hyperlink" Target="https://ref.ly/logosref/BibleNKJV.Is6.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1363</Words>
  <Characters>7773</Characters>
  <Application>Microsoft Office Word</Application>
  <DocSecurity>0</DocSecurity>
  <Lines>64</Lines>
  <Paragraphs>18</Paragraphs>
  <ScaleCrop>false</ScaleCrop>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1</cp:revision>
  <dcterms:created xsi:type="dcterms:W3CDTF">2023-07-09T12:24:00Z</dcterms:created>
  <dcterms:modified xsi:type="dcterms:W3CDTF">2023-07-09T12:34:00Z</dcterms:modified>
</cp:coreProperties>
</file>